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3A01F1"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3A01F1"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3A01F1"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3A01F1"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3A01F1" w:rsidRDefault="00E7446A" w:rsidP="00E7446A">
      <w:pPr>
        <w:pStyle w:val="StandardHervorhebungrot"/>
        <w:spacing w:line="400" w:lineRule="exact"/>
        <w:rPr>
          <w:rStyle w:val="berschrift1Zchn"/>
          <w:rFonts w:ascii="Mark Pro" w:eastAsia="Calibri" w:hAnsi="Mark Pro"/>
          <w:b/>
        </w:rPr>
      </w:pPr>
    </w:p>
    <w:p w14:paraId="65ECA397" w14:textId="1D944096" w:rsidR="00E7446A" w:rsidRPr="003A01F1" w:rsidRDefault="00E7446A" w:rsidP="00E7446A">
      <w:pPr>
        <w:pStyle w:val="StandardHervorhebungrot"/>
        <w:spacing w:line="400" w:lineRule="exact"/>
        <w:rPr>
          <w:rStyle w:val="berschrift1Zchn"/>
          <w:rFonts w:ascii="Mark Pro" w:eastAsia="Calibri" w:hAnsi="Mark Pro"/>
          <w:b/>
        </w:rPr>
      </w:pPr>
      <w:r w:rsidRPr="003A01F1">
        <w:rPr>
          <w:rStyle w:val="berschrift1Zchn"/>
          <w:rFonts w:ascii="Mark Pro" w:eastAsia="Calibri" w:hAnsi="Mark Pro"/>
          <w:b/>
        </w:rPr>
        <w:br/>
      </w:r>
      <w:r w:rsidR="00AF05D2" w:rsidRPr="003A01F1">
        <w:rPr>
          <w:rFonts w:ascii="Mark Pro" w:hAnsi="Mark Pro"/>
          <w:color w:val="000000"/>
          <w:sz w:val="32"/>
          <w:szCs w:val="32"/>
        </w:rPr>
        <w:t>Gut zu wissen rund um die Autobahn: Tipps und Informationen der GTÜ für Fahranfänger</w:t>
      </w:r>
      <w:r w:rsidR="0030077D" w:rsidRPr="003A01F1">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17FF64AE" w:rsidR="00EF0287" w:rsidRPr="003A01F1" w:rsidRDefault="003A01F1" w:rsidP="00EF0287">
                            <w:pPr>
                              <w:pStyle w:val="Titel"/>
                              <w:rPr>
                                <w:rFonts w:ascii="Mark Pro" w:hAnsi="Mark Pro"/>
                                <w:color w:val="4D4D4C"/>
                              </w:rPr>
                            </w:pPr>
                            <w:r w:rsidRPr="003A01F1">
                              <w:rPr>
                                <w:rFonts w:ascii="Mark Pro" w:hAnsi="Mark Pro"/>
                                <w:color w:val="4D4D4C"/>
                              </w:rPr>
                              <w:t>28</w:t>
                            </w:r>
                            <w:r w:rsidR="00EF0287" w:rsidRPr="003A01F1">
                              <w:rPr>
                                <w:rFonts w:ascii="Mark Pro" w:hAnsi="Mark Pro"/>
                                <w:color w:val="4D4D4C"/>
                              </w:rPr>
                              <w:t>.</w:t>
                            </w:r>
                            <w:r w:rsidR="005614A7" w:rsidRPr="003A01F1">
                              <w:rPr>
                                <w:rFonts w:ascii="Mark Pro" w:hAnsi="Mark Pro"/>
                                <w:color w:val="4D4D4C"/>
                              </w:rPr>
                              <w:t xml:space="preserve"> </w:t>
                            </w:r>
                            <w:r w:rsidR="00E96792" w:rsidRPr="003A01F1">
                              <w:rPr>
                                <w:rFonts w:ascii="Mark Pro" w:hAnsi="Mark Pro"/>
                                <w:color w:val="4D4D4C"/>
                              </w:rPr>
                              <w:t>Januar</w:t>
                            </w:r>
                            <w:r w:rsidR="00BB7FFA" w:rsidRPr="003A01F1">
                              <w:rPr>
                                <w:rFonts w:ascii="Mark Pro" w:hAnsi="Mark Pro"/>
                                <w:color w:val="4D4D4C"/>
                              </w:rPr>
                              <w:t xml:space="preserve"> </w:t>
                            </w:r>
                            <w:r w:rsidR="00EF0287" w:rsidRPr="003A01F1">
                              <w:rPr>
                                <w:rFonts w:ascii="Mark Pro" w:hAnsi="Mark Pro"/>
                                <w:color w:val="4D4D4C"/>
                              </w:rPr>
                              <w:t>202</w:t>
                            </w:r>
                            <w:r w:rsidR="00E96792" w:rsidRPr="003A01F1">
                              <w:rPr>
                                <w:rFonts w:ascii="Mark Pro" w:hAnsi="Mark Pro"/>
                                <w:color w:val="4D4D4C"/>
                              </w:rPr>
                              <w:t>6</w:t>
                            </w:r>
                          </w:p>
                          <w:p w14:paraId="645044CF" w14:textId="77777777" w:rsidR="00436749" w:rsidRPr="003A01F1" w:rsidRDefault="00436749" w:rsidP="002D5BC3">
                            <w:pPr>
                              <w:pStyle w:val="berschrift2"/>
                              <w:rPr>
                                <w:rFonts w:ascii="Mark Pro" w:hAnsi="Mark Pro"/>
                              </w:rPr>
                            </w:pPr>
                            <w:r w:rsidRPr="003A01F1">
                              <w:rPr>
                                <w:rFonts w:ascii="Mark Pro" w:hAnsi="Mark Pro"/>
                              </w:rPr>
                              <w:t xml:space="preserve">Pressemitteilung </w:t>
                            </w:r>
                          </w:p>
                          <w:p w14:paraId="766CAD7C" w14:textId="1DE3CB46" w:rsidR="00436749" w:rsidRPr="003A01F1" w:rsidRDefault="00436749" w:rsidP="00832E68">
                            <w:pPr>
                              <w:rPr>
                                <w:rFonts w:ascii="Mark Pro" w:hAnsi="Mark Pro"/>
                                <w:color w:val="4D4D4C"/>
                                <w:sz w:val="16"/>
                                <w:szCs w:val="16"/>
                              </w:rPr>
                            </w:pPr>
                            <w:r w:rsidRPr="003A01F1">
                              <w:rPr>
                                <w:rFonts w:ascii="Mark Pro" w:hAnsi="Mark Pro"/>
                                <w:color w:val="4D4D4C"/>
                              </w:rPr>
                              <w:t>Ihr Ansprechpartner</w:t>
                            </w:r>
                            <w:r w:rsidR="00832E68" w:rsidRPr="003A01F1">
                              <w:rPr>
                                <w:rFonts w:ascii="Mark Pro" w:hAnsi="Mark Pro"/>
                                <w:color w:val="4D4D4C"/>
                              </w:rPr>
                              <w:br/>
                            </w:r>
                            <w:r w:rsidR="00E7446A" w:rsidRPr="003A01F1">
                              <w:rPr>
                                <w:rFonts w:ascii="Mark Pro" w:hAnsi="Mark Pro"/>
                                <w:color w:val="4D4D4C"/>
                              </w:rPr>
                              <w:t>Frank Reichert</w:t>
                            </w:r>
                            <w:r w:rsidR="00832E68" w:rsidRPr="003A01F1">
                              <w:rPr>
                                <w:rFonts w:ascii="Mark Pro" w:hAnsi="Mark Pro"/>
                                <w:color w:val="4D4D4C"/>
                              </w:rPr>
                              <w:br/>
                            </w:r>
                            <w:r w:rsidR="00E7446A" w:rsidRPr="003A01F1">
                              <w:rPr>
                                <w:rFonts w:ascii="Mark Pro" w:hAnsi="Mark Pro"/>
                                <w:color w:val="4D4D4C"/>
                                <w:sz w:val="16"/>
                                <w:szCs w:val="16"/>
                              </w:rPr>
                              <w:t>Leiter Unternehmenskommunikation</w:t>
                            </w:r>
                          </w:p>
                          <w:p w14:paraId="42486AA7" w14:textId="6E8FA9F6" w:rsidR="00436749" w:rsidRPr="003A01F1" w:rsidRDefault="00436749" w:rsidP="00436749">
                            <w:pPr>
                              <w:rPr>
                                <w:rFonts w:ascii="Mark Pro" w:hAnsi="Mark Pro"/>
                                <w:color w:val="4D4D4C"/>
                                <w:lang w:val="en-US"/>
                              </w:rPr>
                            </w:pPr>
                            <w:r w:rsidRPr="003A01F1">
                              <w:rPr>
                                <w:rFonts w:ascii="Mark Pro" w:hAnsi="Mark Pro"/>
                                <w:color w:val="4D4D4C"/>
                                <w:lang w:val="en-US"/>
                              </w:rPr>
                              <w:t>Tel. +49 (0)711 97676-</w:t>
                            </w:r>
                            <w:r w:rsidR="00E7446A" w:rsidRPr="003A01F1">
                              <w:rPr>
                                <w:rFonts w:ascii="Mark Pro" w:hAnsi="Mark Pro"/>
                                <w:color w:val="4D4D4C"/>
                                <w:lang w:val="en-US"/>
                              </w:rPr>
                              <w:t>620</w:t>
                            </w:r>
                            <w:r w:rsidR="00832E68" w:rsidRPr="003A01F1">
                              <w:rPr>
                                <w:rFonts w:ascii="Mark Pro" w:hAnsi="Mark Pro"/>
                                <w:color w:val="4D4D4C"/>
                                <w:lang w:val="en-US"/>
                              </w:rPr>
                              <w:br/>
                              <w:t>F</w:t>
                            </w:r>
                            <w:r w:rsidRPr="003A01F1">
                              <w:rPr>
                                <w:rFonts w:ascii="Mark Pro" w:hAnsi="Mark Pro"/>
                                <w:color w:val="4D4D4C"/>
                                <w:lang w:val="en-US"/>
                              </w:rPr>
                              <w:t>ax: +49 (0)711 97676-</w:t>
                            </w:r>
                            <w:r w:rsidR="00E7446A" w:rsidRPr="003A01F1">
                              <w:rPr>
                                <w:rFonts w:ascii="Mark Pro" w:hAnsi="Mark Pro"/>
                                <w:color w:val="4D4D4C"/>
                                <w:lang w:val="en-US"/>
                              </w:rPr>
                              <w:t>609</w:t>
                            </w:r>
                          </w:p>
                          <w:p w14:paraId="6F306534" w14:textId="5BBB9E69" w:rsidR="00436749" w:rsidRPr="003A01F1" w:rsidRDefault="00E7446A" w:rsidP="002D5BC3">
                            <w:pPr>
                              <w:pStyle w:val="Titel"/>
                              <w:rPr>
                                <w:rFonts w:ascii="Mark Pro" w:hAnsi="Mark Pro"/>
                                <w:color w:val="4D4D4C"/>
                                <w:lang w:val="en-US"/>
                              </w:rPr>
                            </w:pPr>
                            <w:r w:rsidRPr="003A01F1">
                              <w:rPr>
                                <w:rFonts w:ascii="Mark Pro" w:hAnsi="Mark Pro"/>
                                <w:color w:val="4D4D4C"/>
                                <w:lang w:val="en-US"/>
                              </w:rPr>
                              <w:t>frank</w:t>
                            </w:r>
                            <w:r w:rsidR="009C4D60" w:rsidRPr="003A01F1">
                              <w:rPr>
                                <w:rFonts w:ascii="Mark Pro" w:hAnsi="Mark Pro"/>
                                <w:color w:val="4D4D4C"/>
                                <w:lang w:val="en-US"/>
                              </w:rPr>
                              <w:t>.</w:t>
                            </w:r>
                            <w:r w:rsidRPr="003A01F1">
                              <w:rPr>
                                <w:rFonts w:ascii="Mark Pro" w:hAnsi="Mark Pro"/>
                                <w:color w:val="4D4D4C"/>
                                <w:lang w:val="en-US"/>
                              </w:rPr>
                              <w:t>reichert</w:t>
                            </w:r>
                            <w:r w:rsidR="00436749" w:rsidRPr="003A01F1">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17FF64AE" w:rsidR="00EF0287" w:rsidRPr="003A01F1" w:rsidRDefault="003A01F1" w:rsidP="00EF0287">
                      <w:pPr>
                        <w:pStyle w:val="Titel"/>
                        <w:rPr>
                          <w:rFonts w:ascii="Mark Pro" w:hAnsi="Mark Pro"/>
                          <w:color w:val="4D4D4C"/>
                        </w:rPr>
                      </w:pPr>
                      <w:r w:rsidRPr="003A01F1">
                        <w:rPr>
                          <w:rFonts w:ascii="Mark Pro" w:hAnsi="Mark Pro"/>
                          <w:color w:val="4D4D4C"/>
                        </w:rPr>
                        <w:t>28</w:t>
                      </w:r>
                      <w:r w:rsidR="00EF0287" w:rsidRPr="003A01F1">
                        <w:rPr>
                          <w:rFonts w:ascii="Mark Pro" w:hAnsi="Mark Pro"/>
                          <w:color w:val="4D4D4C"/>
                        </w:rPr>
                        <w:t>.</w:t>
                      </w:r>
                      <w:r w:rsidR="005614A7" w:rsidRPr="003A01F1">
                        <w:rPr>
                          <w:rFonts w:ascii="Mark Pro" w:hAnsi="Mark Pro"/>
                          <w:color w:val="4D4D4C"/>
                        </w:rPr>
                        <w:t xml:space="preserve"> </w:t>
                      </w:r>
                      <w:r w:rsidR="00E96792" w:rsidRPr="003A01F1">
                        <w:rPr>
                          <w:rFonts w:ascii="Mark Pro" w:hAnsi="Mark Pro"/>
                          <w:color w:val="4D4D4C"/>
                        </w:rPr>
                        <w:t>Januar</w:t>
                      </w:r>
                      <w:r w:rsidR="00BB7FFA" w:rsidRPr="003A01F1">
                        <w:rPr>
                          <w:rFonts w:ascii="Mark Pro" w:hAnsi="Mark Pro"/>
                          <w:color w:val="4D4D4C"/>
                        </w:rPr>
                        <w:t xml:space="preserve"> </w:t>
                      </w:r>
                      <w:r w:rsidR="00EF0287" w:rsidRPr="003A01F1">
                        <w:rPr>
                          <w:rFonts w:ascii="Mark Pro" w:hAnsi="Mark Pro"/>
                          <w:color w:val="4D4D4C"/>
                        </w:rPr>
                        <w:t>202</w:t>
                      </w:r>
                      <w:r w:rsidR="00E96792" w:rsidRPr="003A01F1">
                        <w:rPr>
                          <w:rFonts w:ascii="Mark Pro" w:hAnsi="Mark Pro"/>
                          <w:color w:val="4D4D4C"/>
                        </w:rPr>
                        <w:t>6</w:t>
                      </w:r>
                    </w:p>
                    <w:p w14:paraId="645044CF" w14:textId="77777777" w:rsidR="00436749" w:rsidRPr="003A01F1" w:rsidRDefault="00436749" w:rsidP="002D5BC3">
                      <w:pPr>
                        <w:pStyle w:val="berschrift2"/>
                        <w:rPr>
                          <w:rFonts w:ascii="Mark Pro" w:hAnsi="Mark Pro"/>
                        </w:rPr>
                      </w:pPr>
                      <w:r w:rsidRPr="003A01F1">
                        <w:rPr>
                          <w:rFonts w:ascii="Mark Pro" w:hAnsi="Mark Pro"/>
                        </w:rPr>
                        <w:t xml:space="preserve">Pressemitteilung </w:t>
                      </w:r>
                    </w:p>
                    <w:p w14:paraId="766CAD7C" w14:textId="1DE3CB46" w:rsidR="00436749" w:rsidRPr="003A01F1" w:rsidRDefault="00436749" w:rsidP="00832E68">
                      <w:pPr>
                        <w:rPr>
                          <w:rFonts w:ascii="Mark Pro" w:hAnsi="Mark Pro"/>
                          <w:color w:val="4D4D4C"/>
                          <w:sz w:val="16"/>
                          <w:szCs w:val="16"/>
                        </w:rPr>
                      </w:pPr>
                      <w:r w:rsidRPr="003A01F1">
                        <w:rPr>
                          <w:rFonts w:ascii="Mark Pro" w:hAnsi="Mark Pro"/>
                          <w:color w:val="4D4D4C"/>
                        </w:rPr>
                        <w:t>Ihr Ansprechpartner</w:t>
                      </w:r>
                      <w:r w:rsidR="00832E68" w:rsidRPr="003A01F1">
                        <w:rPr>
                          <w:rFonts w:ascii="Mark Pro" w:hAnsi="Mark Pro"/>
                          <w:color w:val="4D4D4C"/>
                        </w:rPr>
                        <w:br/>
                      </w:r>
                      <w:r w:rsidR="00E7446A" w:rsidRPr="003A01F1">
                        <w:rPr>
                          <w:rFonts w:ascii="Mark Pro" w:hAnsi="Mark Pro"/>
                          <w:color w:val="4D4D4C"/>
                        </w:rPr>
                        <w:t>Frank Reichert</w:t>
                      </w:r>
                      <w:r w:rsidR="00832E68" w:rsidRPr="003A01F1">
                        <w:rPr>
                          <w:rFonts w:ascii="Mark Pro" w:hAnsi="Mark Pro"/>
                          <w:color w:val="4D4D4C"/>
                        </w:rPr>
                        <w:br/>
                      </w:r>
                      <w:r w:rsidR="00E7446A" w:rsidRPr="003A01F1">
                        <w:rPr>
                          <w:rFonts w:ascii="Mark Pro" w:hAnsi="Mark Pro"/>
                          <w:color w:val="4D4D4C"/>
                          <w:sz w:val="16"/>
                          <w:szCs w:val="16"/>
                        </w:rPr>
                        <w:t>Leiter Unternehmenskommunikation</w:t>
                      </w:r>
                    </w:p>
                    <w:p w14:paraId="42486AA7" w14:textId="6E8FA9F6" w:rsidR="00436749" w:rsidRPr="003A01F1" w:rsidRDefault="00436749" w:rsidP="00436749">
                      <w:pPr>
                        <w:rPr>
                          <w:rFonts w:ascii="Mark Pro" w:hAnsi="Mark Pro"/>
                          <w:color w:val="4D4D4C"/>
                          <w:lang w:val="en-US"/>
                        </w:rPr>
                      </w:pPr>
                      <w:r w:rsidRPr="003A01F1">
                        <w:rPr>
                          <w:rFonts w:ascii="Mark Pro" w:hAnsi="Mark Pro"/>
                          <w:color w:val="4D4D4C"/>
                          <w:lang w:val="en-US"/>
                        </w:rPr>
                        <w:t>Tel. +49 (0)711 97676-</w:t>
                      </w:r>
                      <w:r w:rsidR="00E7446A" w:rsidRPr="003A01F1">
                        <w:rPr>
                          <w:rFonts w:ascii="Mark Pro" w:hAnsi="Mark Pro"/>
                          <w:color w:val="4D4D4C"/>
                          <w:lang w:val="en-US"/>
                        </w:rPr>
                        <w:t>620</w:t>
                      </w:r>
                      <w:r w:rsidR="00832E68" w:rsidRPr="003A01F1">
                        <w:rPr>
                          <w:rFonts w:ascii="Mark Pro" w:hAnsi="Mark Pro"/>
                          <w:color w:val="4D4D4C"/>
                          <w:lang w:val="en-US"/>
                        </w:rPr>
                        <w:br/>
                        <w:t>F</w:t>
                      </w:r>
                      <w:r w:rsidRPr="003A01F1">
                        <w:rPr>
                          <w:rFonts w:ascii="Mark Pro" w:hAnsi="Mark Pro"/>
                          <w:color w:val="4D4D4C"/>
                          <w:lang w:val="en-US"/>
                        </w:rPr>
                        <w:t>ax: +49 (0)711 97676-</w:t>
                      </w:r>
                      <w:r w:rsidR="00E7446A" w:rsidRPr="003A01F1">
                        <w:rPr>
                          <w:rFonts w:ascii="Mark Pro" w:hAnsi="Mark Pro"/>
                          <w:color w:val="4D4D4C"/>
                          <w:lang w:val="en-US"/>
                        </w:rPr>
                        <w:t>609</w:t>
                      </w:r>
                    </w:p>
                    <w:p w14:paraId="6F306534" w14:textId="5BBB9E69" w:rsidR="00436749" w:rsidRPr="003A01F1" w:rsidRDefault="00E7446A" w:rsidP="002D5BC3">
                      <w:pPr>
                        <w:pStyle w:val="Titel"/>
                        <w:rPr>
                          <w:rFonts w:ascii="Mark Pro" w:hAnsi="Mark Pro"/>
                          <w:color w:val="4D4D4C"/>
                          <w:lang w:val="en-US"/>
                        </w:rPr>
                      </w:pPr>
                      <w:r w:rsidRPr="003A01F1">
                        <w:rPr>
                          <w:rFonts w:ascii="Mark Pro" w:hAnsi="Mark Pro"/>
                          <w:color w:val="4D4D4C"/>
                          <w:lang w:val="en-US"/>
                        </w:rPr>
                        <w:t>frank</w:t>
                      </w:r>
                      <w:r w:rsidR="009C4D60" w:rsidRPr="003A01F1">
                        <w:rPr>
                          <w:rFonts w:ascii="Mark Pro" w:hAnsi="Mark Pro"/>
                          <w:color w:val="4D4D4C"/>
                          <w:lang w:val="en-US"/>
                        </w:rPr>
                        <w:t>.</w:t>
                      </w:r>
                      <w:r w:rsidRPr="003A01F1">
                        <w:rPr>
                          <w:rFonts w:ascii="Mark Pro" w:hAnsi="Mark Pro"/>
                          <w:color w:val="4D4D4C"/>
                          <w:lang w:val="en-US"/>
                        </w:rPr>
                        <w:t>reichert</w:t>
                      </w:r>
                      <w:r w:rsidR="00436749" w:rsidRPr="003A01F1">
                        <w:rPr>
                          <w:rFonts w:ascii="Mark Pro" w:hAnsi="Mark Pro"/>
                          <w:color w:val="4D4D4C"/>
                          <w:lang w:val="en-US"/>
                        </w:rPr>
                        <w:t>@gtue.de</w:t>
                      </w:r>
                    </w:p>
                  </w:txbxContent>
                </v:textbox>
              </v:shape>
            </w:pict>
          </mc:Fallback>
        </mc:AlternateContent>
      </w:r>
    </w:p>
    <w:p w14:paraId="06A7FD77" w14:textId="77777777" w:rsidR="00AF05D2" w:rsidRPr="003A01F1" w:rsidRDefault="00AF05D2" w:rsidP="00AF05D2">
      <w:pPr>
        <w:pStyle w:val="Aufzhlung"/>
        <w:numPr>
          <w:ilvl w:val="0"/>
          <w:numId w:val="10"/>
        </w:numPr>
        <w:rPr>
          <w:rFonts w:ascii="Mark Pro" w:hAnsi="Mark Pro"/>
        </w:rPr>
      </w:pPr>
      <w:r w:rsidRPr="003A01F1">
        <w:rPr>
          <w:rFonts w:ascii="Mark Pro" w:hAnsi="Mark Pro"/>
        </w:rPr>
        <w:t>Auch ohne Tempolimit ist die Richtgeschwindigkeit 130 km/h eine wichtige Marke</w:t>
      </w:r>
    </w:p>
    <w:p w14:paraId="75B36125" w14:textId="77777777" w:rsidR="00AF05D2" w:rsidRPr="003A01F1" w:rsidRDefault="00AF05D2" w:rsidP="00AF05D2">
      <w:pPr>
        <w:pStyle w:val="Aufzhlung"/>
        <w:numPr>
          <w:ilvl w:val="0"/>
          <w:numId w:val="10"/>
        </w:numPr>
        <w:rPr>
          <w:rFonts w:ascii="Mark Pro" w:hAnsi="Mark Pro"/>
        </w:rPr>
      </w:pPr>
      <w:r w:rsidRPr="003A01F1">
        <w:rPr>
          <w:rFonts w:ascii="Mark Pro" w:hAnsi="Mark Pro"/>
        </w:rPr>
        <w:t xml:space="preserve">Zur Verkehrssicherheit auf Autobahnen kann jeder maßgeblich selbst beitragen </w:t>
      </w:r>
    </w:p>
    <w:p w14:paraId="607287DA" w14:textId="7DA2BB01" w:rsidR="00BB14E0" w:rsidRPr="003A01F1" w:rsidRDefault="00AF05D2" w:rsidP="00AF05D2">
      <w:pPr>
        <w:pStyle w:val="Aufzhlung"/>
        <w:numPr>
          <w:ilvl w:val="0"/>
          <w:numId w:val="10"/>
        </w:numPr>
        <w:rPr>
          <w:rFonts w:ascii="Mark Pro" w:hAnsi="Mark Pro"/>
        </w:rPr>
      </w:pPr>
      <w:r w:rsidRPr="003A01F1">
        <w:rPr>
          <w:rFonts w:ascii="Mark Pro" w:hAnsi="Mark Pro"/>
        </w:rPr>
        <w:t>Das heutige Autobahnnetz geht auf eine Gründung in der Weimarer Republik zurück</w:t>
      </w:r>
    </w:p>
    <w:p w14:paraId="2090E7BC" w14:textId="77777777" w:rsidR="00302DBF" w:rsidRPr="003A01F1" w:rsidRDefault="00302DBF" w:rsidP="00302DBF">
      <w:pPr>
        <w:spacing w:line="400" w:lineRule="exact"/>
        <w:ind w:right="2120"/>
        <w:rPr>
          <w:rFonts w:ascii="Mark Pro" w:hAnsi="Mark Pro"/>
          <w:lang w:eastAsia="de-DE"/>
        </w:rPr>
      </w:pPr>
    </w:p>
    <w:p w14:paraId="61A7D428" w14:textId="309653A8" w:rsidR="00AF05D2" w:rsidRPr="003A01F1" w:rsidRDefault="00AF05D2" w:rsidP="00AF05D2">
      <w:pPr>
        <w:ind w:right="2120"/>
        <w:rPr>
          <w:rFonts w:ascii="Mark Pro" w:hAnsi="Mark Pro" w:cs="Arial"/>
        </w:rPr>
      </w:pPr>
      <w:r w:rsidRPr="003A01F1">
        <w:rPr>
          <w:rFonts w:ascii="Mark Pro" w:hAnsi="Mark Pro"/>
          <w:color w:val="C6243C"/>
        </w:rPr>
        <w:t xml:space="preserve">__ </w:t>
      </w:r>
      <w:r w:rsidRPr="003A01F1">
        <w:rPr>
          <w:rFonts w:ascii="Mark Pro" w:hAnsi="Mark Pro" w:cs="Arial"/>
        </w:rPr>
        <w:t xml:space="preserve">Stuttgart. </w:t>
      </w:r>
      <w:r w:rsidR="00BF48AB" w:rsidRPr="003A01F1">
        <w:rPr>
          <w:rFonts w:ascii="Mark Pro" w:hAnsi="Mark Pro" w:cs="Arial"/>
        </w:rPr>
        <w:t>Respekt v</w:t>
      </w:r>
      <w:r w:rsidRPr="003A01F1">
        <w:rPr>
          <w:rFonts w:ascii="Mark Pro" w:hAnsi="Mark Pro" w:cs="Arial"/>
        </w:rPr>
        <w:t>or der Autobahn</w:t>
      </w:r>
      <w:r w:rsidR="00BF48AB" w:rsidRPr="003A01F1">
        <w:rPr>
          <w:rFonts w:ascii="Mark Pro" w:hAnsi="Mark Pro" w:cs="Arial"/>
        </w:rPr>
        <w:t xml:space="preserve"> und keine Furcht –</w:t>
      </w:r>
      <w:r w:rsidR="00DD7C6B" w:rsidRPr="003A01F1">
        <w:rPr>
          <w:rFonts w:ascii="Mark Pro" w:hAnsi="Mark Pro" w:cs="Arial"/>
        </w:rPr>
        <w:t xml:space="preserve"> </w:t>
      </w:r>
      <w:r w:rsidR="00BF48AB" w:rsidRPr="003A01F1">
        <w:rPr>
          <w:rFonts w:ascii="Mark Pro" w:hAnsi="Mark Pro" w:cs="Arial"/>
        </w:rPr>
        <w:t xml:space="preserve">das ist die wichtigste Botschaft an </w:t>
      </w:r>
      <w:r w:rsidRPr="003A01F1">
        <w:rPr>
          <w:rFonts w:ascii="Mark Pro" w:hAnsi="Mark Pro" w:cs="Arial"/>
        </w:rPr>
        <w:t>Fahranfänger. Denn das höchstrangige Fernstraßennetz der Bundesrepublik ist nicht nur leistungsfähig, sondern auch sicher</w:t>
      </w:r>
      <w:r w:rsidR="00B65EF5" w:rsidRPr="003A01F1">
        <w:rPr>
          <w:rFonts w:ascii="Mark Pro" w:hAnsi="Mark Pro" w:cs="Arial"/>
        </w:rPr>
        <w:t xml:space="preserve"> – </w:t>
      </w:r>
      <w:r w:rsidR="004B7787" w:rsidRPr="003A01F1">
        <w:rPr>
          <w:rFonts w:ascii="Mark Pro" w:hAnsi="Mark Pro" w:cs="Arial"/>
        </w:rPr>
        <w:t xml:space="preserve">die </w:t>
      </w:r>
      <w:r w:rsidR="00D44EF4" w:rsidRPr="003A01F1">
        <w:rPr>
          <w:rFonts w:ascii="Mark Pro" w:hAnsi="Mark Pro" w:cs="Arial"/>
        </w:rPr>
        <w:t>Zahlen des Statistischen Bundesamts</w:t>
      </w:r>
      <w:r w:rsidR="004B7787" w:rsidRPr="003A01F1">
        <w:rPr>
          <w:rFonts w:ascii="Mark Pro" w:hAnsi="Mark Pro" w:cs="Arial"/>
        </w:rPr>
        <w:t xml:space="preserve"> </w:t>
      </w:r>
      <w:r w:rsidR="00D44EF4" w:rsidRPr="003A01F1">
        <w:rPr>
          <w:rFonts w:ascii="Mark Pro" w:hAnsi="Mark Pro" w:cs="Arial"/>
        </w:rPr>
        <w:t xml:space="preserve">nennen </w:t>
      </w:r>
      <w:r w:rsidR="004B7787" w:rsidRPr="003A01F1">
        <w:rPr>
          <w:rFonts w:ascii="Mark Pro" w:hAnsi="Mark Pro" w:cs="Arial"/>
        </w:rPr>
        <w:t xml:space="preserve">dort </w:t>
      </w:r>
      <w:r w:rsidR="00B65EF5" w:rsidRPr="003A01F1">
        <w:rPr>
          <w:rFonts w:ascii="Mark Pro" w:hAnsi="Mark Pro" w:cs="Arial"/>
        </w:rPr>
        <w:t xml:space="preserve">rund ein Zehntel </w:t>
      </w:r>
      <w:r w:rsidR="004B7787" w:rsidRPr="003A01F1">
        <w:rPr>
          <w:rFonts w:ascii="Mark Pro" w:hAnsi="Mark Pro" w:cs="Arial"/>
        </w:rPr>
        <w:t xml:space="preserve">(9 Prozent) </w:t>
      </w:r>
      <w:r w:rsidR="00B65EF5" w:rsidRPr="003A01F1">
        <w:rPr>
          <w:rFonts w:ascii="Mark Pro" w:hAnsi="Mark Pro" w:cs="Arial"/>
        </w:rPr>
        <w:t xml:space="preserve">der </w:t>
      </w:r>
      <w:r w:rsidR="004B7787" w:rsidRPr="003A01F1">
        <w:rPr>
          <w:rFonts w:ascii="Mark Pro" w:hAnsi="Mark Pro" w:cs="Arial"/>
        </w:rPr>
        <w:t xml:space="preserve">Verletzten </w:t>
      </w:r>
      <w:r w:rsidR="00B65EF5" w:rsidRPr="003A01F1">
        <w:rPr>
          <w:rFonts w:ascii="Mark Pro" w:hAnsi="Mark Pro" w:cs="Arial"/>
        </w:rPr>
        <w:t>bei registrierten Unfällen</w:t>
      </w:r>
      <w:r w:rsidRPr="003A01F1">
        <w:rPr>
          <w:rFonts w:ascii="Mark Pro" w:hAnsi="Mark Pro" w:cs="Arial"/>
        </w:rPr>
        <w:t xml:space="preserve">. </w:t>
      </w:r>
      <w:r w:rsidR="004B7787" w:rsidRPr="003A01F1">
        <w:rPr>
          <w:rFonts w:ascii="Mark Pro" w:hAnsi="Mark Pro" w:cs="Arial"/>
        </w:rPr>
        <w:t xml:space="preserve">Rund zwei Drittel aller Verletzten (65 Prozent wurden im Jahr 2024 bei Unfällen innerhalb von Städten und Dörfern verletzt und rund ein Viertel (26 Prozent) auf Landstraßen. </w:t>
      </w:r>
      <w:r w:rsidRPr="003A01F1">
        <w:rPr>
          <w:rFonts w:ascii="Mark Pro" w:hAnsi="Mark Pro" w:cs="Arial"/>
        </w:rPr>
        <w:t>Zu</w:t>
      </w:r>
      <w:r w:rsidR="00DD7C6B" w:rsidRPr="003A01F1">
        <w:rPr>
          <w:rFonts w:ascii="Mark Pro" w:hAnsi="Mark Pro" w:cs="Arial"/>
        </w:rPr>
        <w:t>r</w:t>
      </w:r>
      <w:r w:rsidRPr="003A01F1">
        <w:rPr>
          <w:rFonts w:ascii="Mark Pro" w:hAnsi="Mark Pro" w:cs="Arial"/>
        </w:rPr>
        <w:t xml:space="preserve"> Sicherheit auf der Autobahn </w:t>
      </w:r>
      <w:r w:rsidR="00BF48AB" w:rsidRPr="003A01F1">
        <w:rPr>
          <w:rFonts w:ascii="Mark Pro" w:hAnsi="Mark Pro" w:cs="Arial"/>
        </w:rPr>
        <w:t xml:space="preserve">kann </w:t>
      </w:r>
      <w:r w:rsidRPr="003A01F1">
        <w:rPr>
          <w:rFonts w:ascii="Mark Pro" w:hAnsi="Mark Pro" w:cs="Arial"/>
        </w:rPr>
        <w:t xml:space="preserve">jeder Verkehrsteilnehmer maßgeblich beitragen – das gilt gerade auch für Fahranfänger, die noch Routine hinter dem Steuer entwickeln. Die GTÜ Gesellschaft für Technische Überwachung mbH hat wichtige Tipps und spannende Informationen rund um das Fahren auf der </w:t>
      </w:r>
      <w:r w:rsidR="00BF48AB" w:rsidRPr="003A01F1">
        <w:rPr>
          <w:rFonts w:ascii="Mark Pro" w:hAnsi="Mark Pro" w:cs="Arial"/>
        </w:rPr>
        <w:t xml:space="preserve">flotten Straße </w:t>
      </w:r>
      <w:r w:rsidRPr="003A01F1">
        <w:rPr>
          <w:rFonts w:ascii="Mark Pro" w:hAnsi="Mark Pro" w:cs="Arial"/>
        </w:rPr>
        <w:t>parat.</w:t>
      </w:r>
    </w:p>
    <w:p w14:paraId="7E82E0DD" w14:textId="45B14C31" w:rsidR="00AF05D2" w:rsidRPr="003A01F1" w:rsidRDefault="00AF05D2" w:rsidP="00AF05D2">
      <w:pPr>
        <w:ind w:right="2120"/>
        <w:rPr>
          <w:rFonts w:ascii="Mark Pro" w:hAnsi="Mark Pro" w:cs="Arial"/>
        </w:rPr>
      </w:pPr>
      <w:r w:rsidRPr="003A01F1">
        <w:rPr>
          <w:rFonts w:ascii="Mark Pro" w:hAnsi="Mark Pro"/>
          <w:color w:val="C6243C"/>
        </w:rPr>
        <w:t xml:space="preserve">__ </w:t>
      </w:r>
      <w:proofErr w:type="gramStart"/>
      <w:r w:rsidRPr="003A01F1">
        <w:rPr>
          <w:rFonts w:ascii="Mark Pro" w:hAnsi="Mark Pro" w:cs="Arial"/>
          <w:b/>
          <w:bCs/>
        </w:rPr>
        <w:t>Kann</w:t>
      </w:r>
      <w:proofErr w:type="gramEnd"/>
      <w:r w:rsidRPr="003A01F1">
        <w:rPr>
          <w:rFonts w:ascii="Mark Pro" w:hAnsi="Mark Pro" w:cs="Arial"/>
          <w:b/>
          <w:bCs/>
        </w:rPr>
        <w:t xml:space="preserve"> ich auf der Autobahn wirklich so schnell fahren, wie ich will?</w:t>
      </w:r>
      <w:r w:rsidRPr="003A01F1">
        <w:rPr>
          <w:rFonts w:ascii="Mark Pro" w:hAnsi="Mark Pro" w:cs="Arial"/>
        </w:rPr>
        <w:t xml:space="preserve"> </w:t>
      </w:r>
      <w:r w:rsidR="00BF48AB" w:rsidRPr="003A01F1">
        <w:rPr>
          <w:rFonts w:ascii="Mark Pro" w:hAnsi="Mark Pro" w:cs="Arial"/>
        </w:rPr>
        <w:t xml:space="preserve">Korrekt, </w:t>
      </w:r>
      <w:r w:rsidRPr="003A01F1">
        <w:rPr>
          <w:rFonts w:ascii="Mark Pro" w:hAnsi="Mark Pro" w:cs="Arial"/>
        </w:rPr>
        <w:t xml:space="preserve">in Deutschland </w:t>
      </w:r>
      <w:r w:rsidR="00BF48AB" w:rsidRPr="003A01F1">
        <w:rPr>
          <w:rFonts w:ascii="Mark Pro" w:hAnsi="Mark Pro" w:cs="Arial"/>
        </w:rPr>
        <w:t xml:space="preserve">gibt es </w:t>
      </w:r>
      <w:r w:rsidRPr="003A01F1">
        <w:rPr>
          <w:rFonts w:ascii="Mark Pro" w:hAnsi="Mark Pro" w:cs="Arial"/>
        </w:rPr>
        <w:t xml:space="preserve">kein generelles Tempolimit auf der Autobahn. Das ist aber kein Grund, den Tacho bis zum Anschlag auszureizen. Vielmehr sollen Verkehrsteilnehmer ihr Tempo verantwortungsbewusst wählen. Einen wichtigen Hinweis gibt die Richtgeschwindigkeit von 130 km/h. Sie wird seit 1978 in der „Verordnung über eine allgemeine Richtgeschwindigkeit auf Autobahnen und ähnlichen Straßen“ geregelt. </w:t>
      </w:r>
      <w:r w:rsidR="00DD7C6B" w:rsidRPr="003A01F1">
        <w:rPr>
          <w:rFonts w:ascii="Mark Pro" w:hAnsi="Mark Pro" w:cs="Arial"/>
        </w:rPr>
        <w:t xml:space="preserve">Die </w:t>
      </w:r>
      <w:r w:rsidR="00DD7C6B" w:rsidRPr="003A01F1">
        <w:rPr>
          <w:rFonts w:ascii="Mark Pro" w:hAnsi="Mark Pro" w:cs="Arial"/>
        </w:rPr>
        <w:lastRenderedPageBreak/>
        <w:t xml:space="preserve">Richtgeschwindigkeit ist mehr als nur eine lockere Orientierung: </w:t>
      </w:r>
      <w:r w:rsidRPr="003A01F1">
        <w:rPr>
          <w:rFonts w:ascii="Mark Pro" w:hAnsi="Mark Pro" w:cs="Arial"/>
        </w:rPr>
        <w:t xml:space="preserve">Wer deutlich schneller fährt und in einen Unfall verwickelt wird, </w:t>
      </w:r>
      <w:r w:rsidR="00DD7C6B" w:rsidRPr="003A01F1">
        <w:rPr>
          <w:rFonts w:ascii="Mark Pro" w:hAnsi="Mark Pro" w:cs="Arial"/>
        </w:rPr>
        <w:t xml:space="preserve">dem wird bei gerichtlichen Auseinandersetzungen meist eine </w:t>
      </w:r>
      <w:r w:rsidRPr="003A01F1">
        <w:rPr>
          <w:rFonts w:ascii="Mark Pro" w:hAnsi="Mark Pro" w:cs="Arial"/>
        </w:rPr>
        <w:t xml:space="preserve">Mitschuld </w:t>
      </w:r>
      <w:r w:rsidR="00DD7C6B" w:rsidRPr="003A01F1">
        <w:rPr>
          <w:rFonts w:ascii="Mark Pro" w:hAnsi="Mark Pro" w:cs="Arial"/>
        </w:rPr>
        <w:t xml:space="preserve">von bis zu 20 Prozent zugeschrieben – </w:t>
      </w:r>
      <w:proofErr w:type="gramStart"/>
      <w:r w:rsidR="00DD7C6B" w:rsidRPr="003A01F1">
        <w:rPr>
          <w:rFonts w:ascii="Mark Pro" w:hAnsi="Mark Pro" w:cs="Arial"/>
        </w:rPr>
        <w:t>selbst</w:t>
      </w:r>
      <w:proofErr w:type="gramEnd"/>
      <w:r w:rsidR="00DD7C6B" w:rsidRPr="003A01F1">
        <w:rPr>
          <w:rFonts w:ascii="Mark Pro" w:hAnsi="Mark Pro" w:cs="Arial"/>
        </w:rPr>
        <w:t xml:space="preserve"> wenn er nicht den Unfall ausgelöst hat</w:t>
      </w:r>
      <w:r w:rsidRPr="003A01F1">
        <w:rPr>
          <w:rFonts w:ascii="Mark Pro" w:hAnsi="Mark Pro" w:cs="Arial"/>
        </w:rPr>
        <w:t xml:space="preserve">. </w:t>
      </w:r>
      <w:r w:rsidR="00BF48AB" w:rsidRPr="003A01F1">
        <w:rPr>
          <w:rFonts w:ascii="Mark Pro" w:hAnsi="Mark Pro" w:cs="Arial"/>
        </w:rPr>
        <w:t xml:space="preserve">Ohnehin </w:t>
      </w:r>
      <w:r w:rsidRPr="003A01F1">
        <w:rPr>
          <w:rFonts w:ascii="Mark Pro" w:hAnsi="Mark Pro" w:cs="Arial"/>
        </w:rPr>
        <w:t>ist die Höchstgeschwindigkeit auf vielen Autobahnabschnitten dauerhaft oder zeitweise begrenzt.</w:t>
      </w:r>
    </w:p>
    <w:p w14:paraId="7DF9726C" w14:textId="6199274D" w:rsidR="00AF05D2" w:rsidRPr="003A01F1" w:rsidRDefault="00AF05D2" w:rsidP="00AF05D2">
      <w:pPr>
        <w:ind w:right="2120"/>
        <w:rPr>
          <w:rFonts w:ascii="Mark Pro" w:hAnsi="Mark Pro" w:cs="Arial"/>
        </w:rPr>
      </w:pPr>
      <w:r w:rsidRPr="003A01F1">
        <w:rPr>
          <w:rFonts w:ascii="Mark Pro" w:hAnsi="Mark Pro"/>
          <w:color w:val="C6243C"/>
        </w:rPr>
        <w:t xml:space="preserve">__ </w:t>
      </w:r>
      <w:r w:rsidRPr="003A01F1">
        <w:rPr>
          <w:rFonts w:ascii="Mark Pro" w:hAnsi="Mark Pro" w:cs="Arial"/>
          <w:b/>
          <w:bCs/>
        </w:rPr>
        <w:t xml:space="preserve">Ist Abstand halten tatsächlich so entscheidend? </w:t>
      </w:r>
      <w:r w:rsidRPr="003A01F1">
        <w:rPr>
          <w:rFonts w:ascii="Mark Pro" w:hAnsi="Mark Pro" w:cs="Arial"/>
        </w:rPr>
        <w:t>Auf jeden Fall. Denn zu dichtes Auffahren ist ein großer Risikofaktor für Unfälle. Der Grund dafür ist die Reaktionszeit</w:t>
      </w:r>
      <w:r w:rsidR="00BF48AB" w:rsidRPr="003A01F1">
        <w:rPr>
          <w:rFonts w:ascii="Mark Pro" w:hAnsi="Mark Pro" w:cs="Arial"/>
        </w:rPr>
        <w:t xml:space="preserve"> </w:t>
      </w:r>
      <w:r w:rsidRPr="003A01F1">
        <w:rPr>
          <w:rFonts w:ascii="Mark Pro" w:hAnsi="Mark Pro" w:cs="Arial"/>
        </w:rPr>
        <w:t xml:space="preserve">für kritische Situationen bei hohem Tempo. Die einfache Faustregel für den Abstand zum vorausfahrenden Fahrzeug lautet „halber Tacho in Metern“. Wer </w:t>
      </w:r>
      <w:r w:rsidR="00BF48AB" w:rsidRPr="003A01F1">
        <w:rPr>
          <w:rFonts w:ascii="Mark Pro" w:hAnsi="Mark Pro" w:cs="Arial"/>
        </w:rPr>
        <w:t xml:space="preserve">also beispielsweise </w:t>
      </w:r>
      <w:r w:rsidRPr="003A01F1">
        <w:rPr>
          <w:rFonts w:ascii="Mark Pro" w:hAnsi="Mark Pro" w:cs="Arial"/>
        </w:rPr>
        <w:t xml:space="preserve">120 km/h schnell unterwegs ist, sollte 60 Meter Abstand einhalten. Beim Abschätzen hilft </w:t>
      </w:r>
      <w:r w:rsidR="00BF48AB" w:rsidRPr="003A01F1">
        <w:rPr>
          <w:rFonts w:ascii="Mark Pro" w:hAnsi="Mark Pro" w:cs="Arial"/>
        </w:rPr>
        <w:t xml:space="preserve">die Distanz </w:t>
      </w:r>
      <w:r w:rsidRPr="003A01F1">
        <w:rPr>
          <w:rFonts w:ascii="Mark Pro" w:hAnsi="Mark Pro" w:cs="Arial"/>
        </w:rPr>
        <w:t xml:space="preserve">zwischen den Markierungspfosten am Straßenrand – </w:t>
      </w:r>
      <w:r w:rsidR="00BF48AB" w:rsidRPr="003A01F1">
        <w:rPr>
          <w:rFonts w:ascii="Mark Pro" w:hAnsi="Mark Pro" w:cs="Arial"/>
        </w:rPr>
        <w:t xml:space="preserve">sie </w:t>
      </w:r>
      <w:r w:rsidRPr="003A01F1">
        <w:rPr>
          <w:rFonts w:ascii="Mark Pro" w:hAnsi="Mark Pro" w:cs="Arial"/>
        </w:rPr>
        <w:t xml:space="preserve">beträgt </w:t>
      </w:r>
      <w:r w:rsidR="00BF48AB" w:rsidRPr="003A01F1">
        <w:rPr>
          <w:rFonts w:ascii="Mark Pro" w:hAnsi="Mark Pro" w:cs="Arial"/>
        </w:rPr>
        <w:t xml:space="preserve">auf der Autobahn </w:t>
      </w:r>
      <w:r w:rsidRPr="003A01F1">
        <w:rPr>
          <w:rFonts w:ascii="Mark Pro" w:hAnsi="Mark Pro" w:cs="Arial"/>
        </w:rPr>
        <w:t>meist 50 Meter. Viele moderne Autos unterstützen mit einem Abstandsregeltempomat. Zwei weitere Vorteile: Man fährt deutlich entspannter und vermeidet Bußgelder für zu dichtes Auffahren.</w:t>
      </w:r>
    </w:p>
    <w:p w14:paraId="65A787E7" w14:textId="48EDA668" w:rsidR="00AF05D2" w:rsidRPr="003A01F1" w:rsidRDefault="00AF05D2" w:rsidP="00AF05D2">
      <w:pPr>
        <w:ind w:right="2120"/>
        <w:rPr>
          <w:rFonts w:ascii="Mark Pro" w:hAnsi="Mark Pro" w:cs="Arial"/>
        </w:rPr>
      </w:pPr>
      <w:r w:rsidRPr="003A01F1">
        <w:rPr>
          <w:rFonts w:ascii="Mark Pro" w:hAnsi="Mark Pro"/>
          <w:color w:val="C6243C"/>
        </w:rPr>
        <w:t xml:space="preserve">__ </w:t>
      </w:r>
      <w:r w:rsidRPr="003A01F1">
        <w:rPr>
          <w:rFonts w:ascii="Mark Pro" w:hAnsi="Mark Pro" w:cs="Arial"/>
          <w:b/>
          <w:bCs/>
        </w:rPr>
        <w:t xml:space="preserve">Wie </w:t>
      </w:r>
      <w:r w:rsidR="00917E8A" w:rsidRPr="003A01F1">
        <w:rPr>
          <w:rFonts w:ascii="Mark Pro" w:hAnsi="Mark Pro" w:cs="Arial"/>
          <w:b/>
          <w:bCs/>
        </w:rPr>
        <w:t xml:space="preserve">kommt man stressfrei </w:t>
      </w:r>
      <w:r w:rsidRPr="003A01F1">
        <w:rPr>
          <w:rFonts w:ascii="Mark Pro" w:hAnsi="Mark Pro" w:cs="Arial"/>
          <w:b/>
          <w:bCs/>
        </w:rPr>
        <w:t>auf die Autobahn?</w:t>
      </w:r>
      <w:r w:rsidRPr="003A01F1">
        <w:rPr>
          <w:rFonts w:ascii="Mark Pro" w:hAnsi="Mark Pro" w:cs="Arial"/>
        </w:rPr>
        <w:t xml:space="preserve"> Am besten den Beschleunigungsstreifen ausnutzen, um die eigene Geschwindigkeit </w:t>
      </w:r>
      <w:r w:rsidR="00917E8A" w:rsidRPr="003A01F1">
        <w:rPr>
          <w:rFonts w:ascii="Mark Pro" w:hAnsi="Mark Pro" w:cs="Arial"/>
        </w:rPr>
        <w:t xml:space="preserve">an den </w:t>
      </w:r>
      <w:r w:rsidRPr="003A01F1">
        <w:rPr>
          <w:rFonts w:ascii="Mark Pro" w:hAnsi="Mark Pro" w:cs="Arial"/>
        </w:rPr>
        <w:t xml:space="preserve">fließenden Verkehr </w:t>
      </w:r>
      <w:r w:rsidR="00917E8A" w:rsidRPr="003A01F1">
        <w:rPr>
          <w:rFonts w:ascii="Mark Pro" w:hAnsi="Mark Pro" w:cs="Arial"/>
        </w:rPr>
        <w:t>anzugleichen</w:t>
      </w:r>
      <w:r w:rsidR="00474A37" w:rsidRPr="003A01F1">
        <w:rPr>
          <w:rFonts w:ascii="Mark Pro" w:hAnsi="Mark Pro" w:cs="Arial"/>
        </w:rPr>
        <w:t xml:space="preserve"> und</w:t>
      </w:r>
      <w:r w:rsidR="00917E8A" w:rsidRPr="003A01F1">
        <w:rPr>
          <w:rFonts w:ascii="Mark Pro" w:hAnsi="Mark Pro" w:cs="Arial"/>
        </w:rPr>
        <w:t xml:space="preserve"> sich dann geschmeidig einzufädeln</w:t>
      </w:r>
      <w:r w:rsidRPr="003A01F1">
        <w:rPr>
          <w:rFonts w:ascii="Mark Pro" w:hAnsi="Mark Pro" w:cs="Arial"/>
        </w:rPr>
        <w:t xml:space="preserve">. </w:t>
      </w:r>
      <w:r w:rsidR="00917E8A" w:rsidRPr="003A01F1">
        <w:rPr>
          <w:rFonts w:ascii="Mark Pro" w:hAnsi="Mark Pro" w:cs="Arial"/>
        </w:rPr>
        <w:t xml:space="preserve">Der Streifen ist üblicherweise 250 Meter lang. </w:t>
      </w:r>
      <w:r w:rsidRPr="003A01F1">
        <w:rPr>
          <w:rFonts w:ascii="Mark Pro" w:hAnsi="Mark Pro" w:cs="Arial"/>
        </w:rPr>
        <w:t xml:space="preserve">Immer daran denken: Der durchgehende Verkehr auf der Autobahn hat Vorfahrt. Also nicht </w:t>
      </w:r>
      <w:r w:rsidR="00917E8A" w:rsidRPr="003A01F1">
        <w:rPr>
          <w:rFonts w:ascii="Mark Pro" w:hAnsi="Mark Pro" w:cs="Arial"/>
        </w:rPr>
        <w:t xml:space="preserve">einfach </w:t>
      </w:r>
      <w:r w:rsidRPr="003A01F1">
        <w:rPr>
          <w:rFonts w:ascii="Mark Pro" w:hAnsi="Mark Pro" w:cs="Arial"/>
        </w:rPr>
        <w:t xml:space="preserve">hineindrängen, sondern auf eine Situation warten, in der man ohne Gefährdung für andere Fahrzeuge und für sich selbst </w:t>
      </w:r>
      <w:r w:rsidR="00917E8A" w:rsidRPr="003A01F1">
        <w:rPr>
          <w:rFonts w:ascii="Mark Pro" w:hAnsi="Mark Pro" w:cs="Arial"/>
        </w:rPr>
        <w:t xml:space="preserve">einscheren </w:t>
      </w:r>
      <w:r w:rsidRPr="003A01F1">
        <w:rPr>
          <w:rFonts w:ascii="Mark Pro" w:hAnsi="Mark Pro" w:cs="Arial"/>
        </w:rPr>
        <w:t>kann.</w:t>
      </w:r>
      <w:r w:rsidR="00917E8A" w:rsidRPr="003A01F1">
        <w:rPr>
          <w:rFonts w:ascii="Mark Pro" w:hAnsi="Mark Pro" w:cs="Arial"/>
        </w:rPr>
        <w:t xml:space="preserve"> </w:t>
      </w:r>
    </w:p>
    <w:p w14:paraId="67158DB2" w14:textId="1087B95B" w:rsidR="00AF05D2" w:rsidRPr="003A01F1" w:rsidRDefault="00AF05D2" w:rsidP="00AF05D2">
      <w:pPr>
        <w:ind w:right="2120"/>
        <w:rPr>
          <w:rFonts w:ascii="Mark Pro" w:hAnsi="Mark Pro" w:cs="Arial"/>
        </w:rPr>
      </w:pPr>
      <w:r w:rsidRPr="003A01F1">
        <w:rPr>
          <w:rFonts w:ascii="Mark Pro" w:hAnsi="Mark Pro"/>
          <w:color w:val="C6243C"/>
        </w:rPr>
        <w:t xml:space="preserve">__ </w:t>
      </w:r>
      <w:proofErr w:type="gramStart"/>
      <w:r w:rsidRPr="003A01F1">
        <w:rPr>
          <w:rFonts w:ascii="Mark Pro" w:hAnsi="Mark Pro" w:cs="Arial"/>
          <w:b/>
          <w:bCs/>
        </w:rPr>
        <w:t>Darf</w:t>
      </w:r>
      <w:proofErr w:type="gramEnd"/>
      <w:r w:rsidRPr="003A01F1">
        <w:rPr>
          <w:rFonts w:ascii="Mark Pro" w:hAnsi="Mark Pro" w:cs="Arial"/>
          <w:b/>
          <w:bCs/>
        </w:rPr>
        <w:t xml:space="preserve"> ich rechts überholen? </w:t>
      </w:r>
      <w:r w:rsidRPr="003A01F1">
        <w:rPr>
          <w:rFonts w:ascii="Mark Pro" w:hAnsi="Mark Pro" w:cs="Arial"/>
        </w:rPr>
        <w:t>Grundsätzlich wird auf Autobahnen links überholt</w:t>
      </w:r>
      <w:r w:rsidR="00917E8A" w:rsidRPr="003A01F1">
        <w:rPr>
          <w:rFonts w:ascii="Mark Pro" w:hAnsi="Mark Pro" w:cs="Arial"/>
        </w:rPr>
        <w:t xml:space="preserve">. Damit das möglich ist, </w:t>
      </w:r>
      <w:r w:rsidRPr="003A01F1">
        <w:rPr>
          <w:rFonts w:ascii="Mark Pro" w:hAnsi="Mark Pro" w:cs="Arial"/>
        </w:rPr>
        <w:t xml:space="preserve">gilt für den fließenden Verkehr ein Rechtsfahrgebot. In einigen Ausnahmefällen ist </w:t>
      </w:r>
      <w:r w:rsidR="00917E8A" w:rsidRPr="003A01F1">
        <w:rPr>
          <w:rFonts w:ascii="Mark Pro" w:hAnsi="Mark Pro" w:cs="Arial"/>
        </w:rPr>
        <w:t xml:space="preserve">es jedoch tatsächlich erlaubt, </w:t>
      </w:r>
      <w:r w:rsidRPr="003A01F1">
        <w:rPr>
          <w:rFonts w:ascii="Mark Pro" w:hAnsi="Mark Pro" w:cs="Arial"/>
        </w:rPr>
        <w:t xml:space="preserve">rechts zu überholen. Das gilt </w:t>
      </w:r>
      <w:r w:rsidR="00917E8A" w:rsidRPr="003A01F1">
        <w:rPr>
          <w:rFonts w:ascii="Mark Pro" w:hAnsi="Mark Pro" w:cs="Arial"/>
        </w:rPr>
        <w:t xml:space="preserve">für das </w:t>
      </w:r>
      <w:r w:rsidRPr="003A01F1">
        <w:rPr>
          <w:rFonts w:ascii="Mark Pro" w:hAnsi="Mark Pro" w:cs="Arial"/>
        </w:rPr>
        <w:t xml:space="preserve">oben beschriebene </w:t>
      </w:r>
      <w:r w:rsidR="00917E8A" w:rsidRPr="003A01F1">
        <w:rPr>
          <w:rFonts w:ascii="Mark Pro" w:hAnsi="Mark Pro" w:cs="Arial"/>
        </w:rPr>
        <w:t>Einfädeln</w:t>
      </w:r>
      <w:r w:rsidRPr="003A01F1">
        <w:rPr>
          <w:rFonts w:ascii="Mark Pro" w:hAnsi="Mark Pro" w:cs="Arial"/>
        </w:rPr>
        <w:t xml:space="preserve">, wenn man dabei langsame Fahrzeuge passiert. </w:t>
      </w:r>
      <w:r w:rsidR="0061160F" w:rsidRPr="003A01F1">
        <w:rPr>
          <w:rFonts w:ascii="Mark Pro" w:hAnsi="Mark Pro" w:cs="Arial"/>
        </w:rPr>
        <w:t xml:space="preserve">Weitere Ausnahmen sind Stau und </w:t>
      </w:r>
      <w:r w:rsidRPr="003A01F1">
        <w:rPr>
          <w:rFonts w:ascii="Mark Pro" w:hAnsi="Mark Pro" w:cs="Arial"/>
        </w:rPr>
        <w:t xml:space="preserve">langsam </w:t>
      </w:r>
      <w:r w:rsidR="0061160F" w:rsidRPr="003A01F1">
        <w:rPr>
          <w:rFonts w:ascii="Mark Pro" w:hAnsi="Mark Pro" w:cs="Arial"/>
        </w:rPr>
        <w:t xml:space="preserve">fahrender, stockender </w:t>
      </w:r>
      <w:r w:rsidRPr="003A01F1">
        <w:rPr>
          <w:rFonts w:ascii="Mark Pro" w:hAnsi="Mark Pro" w:cs="Arial"/>
        </w:rPr>
        <w:t>Verkehr</w:t>
      </w:r>
      <w:r w:rsidR="0061160F" w:rsidRPr="003A01F1">
        <w:rPr>
          <w:rFonts w:ascii="Mark Pro" w:hAnsi="Mark Pro" w:cs="Arial"/>
        </w:rPr>
        <w:t xml:space="preserve">. In diesen Fällen darf vorsichtig und mit höchstens 20 km/h Differenzgeschwindigkeit überholt werden. Steht der Verkehr auf der linken Spur, kann man also mit maximal 20 km/h rechts überholen, bei einer Autoschlange im zähfließenden Verkehr unter 60 km/h mit maximal 80 km/h. </w:t>
      </w:r>
      <w:r w:rsidRPr="003A01F1">
        <w:rPr>
          <w:rFonts w:ascii="Mark Pro" w:hAnsi="Mark Pro" w:cs="Arial"/>
        </w:rPr>
        <w:t xml:space="preserve">Für Fahranfänger gilt hier ganz klar: </w:t>
      </w:r>
      <w:r w:rsidR="00E538C8" w:rsidRPr="003A01F1">
        <w:rPr>
          <w:rFonts w:ascii="Mark Pro" w:hAnsi="Mark Pro" w:cs="Arial"/>
        </w:rPr>
        <w:t>Äußerst aufmerksam und vors</w:t>
      </w:r>
      <w:r w:rsidR="00474A37" w:rsidRPr="003A01F1">
        <w:rPr>
          <w:rFonts w:ascii="Mark Pro" w:hAnsi="Mark Pro" w:cs="Arial"/>
        </w:rPr>
        <w:t>i</w:t>
      </w:r>
      <w:r w:rsidR="00E538C8" w:rsidRPr="003A01F1">
        <w:rPr>
          <w:rFonts w:ascii="Mark Pro" w:hAnsi="Mark Pro" w:cs="Arial"/>
        </w:rPr>
        <w:t xml:space="preserve">chtig fahren und </w:t>
      </w:r>
      <w:r w:rsidRPr="003A01F1">
        <w:rPr>
          <w:rFonts w:ascii="Mark Pro" w:hAnsi="Mark Pro" w:cs="Arial"/>
        </w:rPr>
        <w:t>Geduld haben.</w:t>
      </w:r>
    </w:p>
    <w:p w14:paraId="40E9CB44" w14:textId="6E8BBE0C" w:rsidR="00AF05D2" w:rsidRPr="003A01F1" w:rsidRDefault="00AF05D2" w:rsidP="00AF05D2">
      <w:pPr>
        <w:ind w:right="2120"/>
        <w:rPr>
          <w:rFonts w:ascii="Mark Pro" w:hAnsi="Mark Pro" w:cs="Arial"/>
        </w:rPr>
      </w:pPr>
      <w:r w:rsidRPr="003A01F1">
        <w:rPr>
          <w:rFonts w:ascii="Mark Pro" w:hAnsi="Mark Pro"/>
          <w:color w:val="C6243C"/>
        </w:rPr>
        <w:t xml:space="preserve">__ </w:t>
      </w:r>
      <w:r w:rsidRPr="003A01F1">
        <w:rPr>
          <w:rFonts w:ascii="Mark Pro" w:hAnsi="Mark Pro" w:cs="Arial"/>
          <w:b/>
          <w:bCs/>
        </w:rPr>
        <w:t xml:space="preserve">Ist Blinken Pflicht? </w:t>
      </w:r>
      <w:r w:rsidR="00917E8A" w:rsidRPr="003A01F1">
        <w:rPr>
          <w:rFonts w:ascii="Mark Pro" w:hAnsi="Mark Pro" w:cs="Arial"/>
        </w:rPr>
        <w:t>Oh ja – g</w:t>
      </w:r>
      <w:r w:rsidRPr="003A01F1">
        <w:rPr>
          <w:rFonts w:ascii="Mark Pro" w:hAnsi="Mark Pro" w:cs="Arial"/>
        </w:rPr>
        <w:t xml:space="preserve">erade bei hohen Geschwindigkeiten ist </w:t>
      </w:r>
      <w:r w:rsidR="00D76121" w:rsidRPr="003A01F1">
        <w:rPr>
          <w:rFonts w:ascii="Mark Pro" w:hAnsi="Mark Pro" w:cs="Arial"/>
        </w:rPr>
        <w:t>recht</w:t>
      </w:r>
      <w:r w:rsidRPr="003A01F1">
        <w:rPr>
          <w:rFonts w:ascii="Mark Pro" w:hAnsi="Mark Pro" w:cs="Arial"/>
        </w:rPr>
        <w:t xml:space="preserve">zeitiges Blinken beim Spurwechsel unverzichtbar. Es macht </w:t>
      </w:r>
      <w:r w:rsidRPr="003A01F1">
        <w:rPr>
          <w:rFonts w:ascii="Mark Pro" w:hAnsi="Mark Pro" w:cs="Arial"/>
        </w:rPr>
        <w:lastRenderedPageBreak/>
        <w:t>Fahrmanöver für andere vorhersehbar</w:t>
      </w:r>
      <w:r w:rsidR="00917E8A" w:rsidRPr="003A01F1">
        <w:rPr>
          <w:rFonts w:ascii="Mark Pro" w:hAnsi="Mark Pro" w:cs="Arial"/>
        </w:rPr>
        <w:t xml:space="preserve"> und</w:t>
      </w:r>
      <w:r w:rsidRPr="003A01F1">
        <w:rPr>
          <w:rFonts w:ascii="Mark Pro" w:hAnsi="Mark Pro" w:cs="Arial"/>
        </w:rPr>
        <w:t xml:space="preserve"> verhindert gefährliche Missverständnisse. Merke: Wer blinkt, kommuniziert – und trägt aktiv zur Sicherheit aller bei.</w:t>
      </w:r>
      <w:r w:rsidR="00D76121" w:rsidRPr="003A01F1">
        <w:rPr>
          <w:rFonts w:ascii="Mark Pro" w:hAnsi="Mark Pro" w:cs="Arial"/>
        </w:rPr>
        <w:t xml:space="preserve"> </w:t>
      </w:r>
      <w:r w:rsidR="007204E1" w:rsidRPr="003A01F1">
        <w:rPr>
          <w:rFonts w:ascii="Mark Pro" w:hAnsi="Mark Pro" w:cs="Arial"/>
        </w:rPr>
        <w:t>Das heißt auch: Nicht nur einmal kurz den Blinker antippen. Stattdessen sorgen d</w:t>
      </w:r>
      <w:r w:rsidR="00D76121" w:rsidRPr="003A01F1">
        <w:rPr>
          <w:rFonts w:ascii="Mark Pro" w:hAnsi="Mark Pro" w:cs="Arial"/>
        </w:rPr>
        <w:t>rei bis vier Blinkimpulse dafür, dass andere Verkehrsteilnehmer das Signal zuverlässig wahrnehmen.</w:t>
      </w:r>
    </w:p>
    <w:p w14:paraId="6427D53B" w14:textId="464D1E64" w:rsidR="00AF05D2" w:rsidRPr="003A01F1" w:rsidRDefault="00AF05D2" w:rsidP="00AF05D2">
      <w:pPr>
        <w:ind w:right="2120"/>
        <w:rPr>
          <w:rFonts w:ascii="Mark Pro" w:hAnsi="Mark Pro" w:cs="Arial"/>
        </w:rPr>
      </w:pPr>
      <w:r w:rsidRPr="003A01F1">
        <w:rPr>
          <w:rFonts w:ascii="Mark Pro" w:hAnsi="Mark Pro"/>
          <w:color w:val="C6243C"/>
        </w:rPr>
        <w:t xml:space="preserve">__ </w:t>
      </w:r>
      <w:r w:rsidRPr="003A01F1">
        <w:rPr>
          <w:rFonts w:ascii="Mark Pro" w:hAnsi="Mark Pro" w:cs="Arial"/>
          <w:b/>
          <w:bCs/>
        </w:rPr>
        <w:t>Keine Panik bei Panne oder Unfall</w:t>
      </w:r>
      <w:r w:rsidR="00917E8A" w:rsidRPr="003A01F1">
        <w:rPr>
          <w:rFonts w:ascii="Mark Pro" w:hAnsi="Mark Pro" w:cs="Arial"/>
          <w:b/>
          <w:bCs/>
        </w:rPr>
        <w:t>.</w:t>
      </w:r>
      <w:r w:rsidRPr="003A01F1">
        <w:rPr>
          <w:rFonts w:ascii="Mark Pro" w:hAnsi="Mark Pro" w:cs="Arial"/>
          <w:b/>
          <w:bCs/>
        </w:rPr>
        <w:t xml:space="preserve"> </w:t>
      </w:r>
      <w:r w:rsidRPr="003A01F1">
        <w:rPr>
          <w:rFonts w:ascii="Mark Pro" w:hAnsi="Mark Pro" w:cs="Arial"/>
        </w:rPr>
        <w:t xml:space="preserve">Auch hier gilt: Wer weiß, wie man sich richtig verhält, reduziert das Risiko. Hat man selbst eine Panne oder einen Unfall: Warnblinker einschalten, das Fahrzeug möglichst auf dem Standstreifen abstellen, Warnweste überziehen (am besten </w:t>
      </w:r>
      <w:r w:rsidR="00917E8A" w:rsidRPr="003A01F1">
        <w:rPr>
          <w:rFonts w:ascii="Mark Pro" w:hAnsi="Mark Pro" w:cs="Arial"/>
        </w:rPr>
        <w:t xml:space="preserve">liegt </w:t>
      </w:r>
      <w:r w:rsidRPr="003A01F1">
        <w:rPr>
          <w:rFonts w:ascii="Mark Pro" w:hAnsi="Mark Pro" w:cs="Arial"/>
        </w:rPr>
        <w:t xml:space="preserve">sie griffbereit in Fahrer- und Beifahrertür) und die Gefahrenstelle mit dem Warndreieck absichern. </w:t>
      </w:r>
      <w:r w:rsidR="00B65EF5" w:rsidRPr="003A01F1">
        <w:rPr>
          <w:rFonts w:ascii="Mark Pro" w:hAnsi="Mark Pro" w:cs="Arial"/>
        </w:rPr>
        <w:t xml:space="preserve">Hinter der Leitplanke geschützt den Hilfsdienst benachrichtigen und dort warten. </w:t>
      </w:r>
      <w:r w:rsidRPr="003A01F1">
        <w:rPr>
          <w:rFonts w:ascii="Mark Pro" w:hAnsi="Mark Pro" w:cs="Arial"/>
        </w:rPr>
        <w:t xml:space="preserve">Für alle anderen Verkehrsteilnehmer gilt: Bei Bedarf einen Notruf absetzen und Erste Hilfe leisten. Ganz wichtig: Schon bei stockendem Verkehr eine Rettungsgasse bilden, damit Einsatzfahrzeuge durchkommen. Dabei orientiert man sich als Merkhilfe an der gespreizten </w:t>
      </w:r>
      <w:r w:rsidR="00A41EB2" w:rsidRPr="003A01F1">
        <w:rPr>
          <w:rFonts w:ascii="Mark Pro" w:hAnsi="Mark Pro" w:cs="Arial"/>
        </w:rPr>
        <w:t xml:space="preserve">rechten </w:t>
      </w:r>
      <w:r w:rsidRPr="003A01F1">
        <w:rPr>
          <w:rFonts w:ascii="Mark Pro" w:hAnsi="Mark Pro" w:cs="Arial"/>
        </w:rPr>
        <w:t>Hand: Fahrzeuge auf der ganz linken Spur fahren nach links (Daumen), alle anderen nach rechts (Finger).</w:t>
      </w:r>
    </w:p>
    <w:p w14:paraId="672C16FE" w14:textId="0FBC773E" w:rsidR="00AF05D2" w:rsidRPr="003A01F1" w:rsidRDefault="00AF05D2" w:rsidP="00AF05D2">
      <w:pPr>
        <w:ind w:right="2120"/>
        <w:rPr>
          <w:rFonts w:ascii="Mark Pro" w:hAnsi="Mark Pro" w:cs="Arial"/>
        </w:rPr>
      </w:pPr>
      <w:r w:rsidRPr="003A01F1">
        <w:rPr>
          <w:rFonts w:ascii="Mark Pro" w:hAnsi="Mark Pro"/>
          <w:color w:val="C6243C"/>
        </w:rPr>
        <w:t xml:space="preserve">__ </w:t>
      </w:r>
      <w:r w:rsidRPr="003A01F1">
        <w:rPr>
          <w:rFonts w:ascii="Mark Pro" w:hAnsi="Mark Pro" w:cs="Arial"/>
          <w:b/>
          <w:bCs/>
        </w:rPr>
        <w:t>Wie funktioniert eine Autobahn?</w:t>
      </w:r>
      <w:r w:rsidRPr="003A01F1">
        <w:rPr>
          <w:rFonts w:ascii="Mark Pro" w:hAnsi="Mark Pro" w:cs="Arial"/>
        </w:rPr>
        <w:t xml:space="preserve"> Diese Schnellstraßen haben grundsätzlich mindestens zwei Fahrspuren je Fahrtrichtung und keine höhengleichen Kreuzungen. Sie dürfen nur von Fahrzeugen mit </w:t>
      </w:r>
      <w:r w:rsidR="00917E8A" w:rsidRPr="003A01F1">
        <w:rPr>
          <w:rFonts w:ascii="Mark Pro" w:hAnsi="Mark Pro" w:cs="Arial"/>
        </w:rPr>
        <w:t xml:space="preserve">einer </w:t>
      </w:r>
      <w:r w:rsidRPr="003A01F1">
        <w:rPr>
          <w:rFonts w:ascii="Mark Pro" w:hAnsi="Mark Pro" w:cs="Arial"/>
        </w:rPr>
        <w:t>Mindestgeschwindigkeit von 60 km/h und mehr befahren werden</w:t>
      </w:r>
      <w:r w:rsidR="00917E8A" w:rsidRPr="003A01F1">
        <w:rPr>
          <w:rFonts w:ascii="Mark Pro" w:hAnsi="Mark Pro" w:cs="Arial"/>
        </w:rPr>
        <w:t>. D</w:t>
      </w:r>
      <w:r w:rsidRPr="003A01F1">
        <w:rPr>
          <w:rFonts w:ascii="Mark Pro" w:hAnsi="Mark Pro" w:cs="Arial"/>
        </w:rPr>
        <w:t xml:space="preserve">ie Höchstgeschwindigkeit ist nicht grundsätzlich limitiert. Das unterscheidet </w:t>
      </w:r>
      <w:r w:rsidR="00917E8A" w:rsidRPr="003A01F1">
        <w:rPr>
          <w:rFonts w:ascii="Mark Pro" w:hAnsi="Mark Pro" w:cs="Arial"/>
        </w:rPr>
        <w:t xml:space="preserve">sie </w:t>
      </w:r>
      <w:r w:rsidRPr="003A01F1">
        <w:rPr>
          <w:rFonts w:ascii="Mark Pro" w:hAnsi="Mark Pro" w:cs="Arial"/>
        </w:rPr>
        <w:t>deutlich von anderen Straßen. Deshalb lernt man das nicht nur im Theorieunterricht der Fahrschule, sondern auch in der Praxis: Mindestens vier Autobahnfahrten sind während der Führerscheinvorbereitung vorgeschrieben.</w:t>
      </w:r>
    </w:p>
    <w:p w14:paraId="217AF0F5" w14:textId="6D08ACEF" w:rsidR="00AF05D2" w:rsidRPr="003A01F1" w:rsidRDefault="00AF05D2" w:rsidP="00AF05D2">
      <w:pPr>
        <w:ind w:right="2120"/>
        <w:rPr>
          <w:rFonts w:ascii="Mark Pro" w:hAnsi="Mark Pro" w:cs="Arial"/>
        </w:rPr>
      </w:pPr>
      <w:r w:rsidRPr="003A01F1">
        <w:rPr>
          <w:rFonts w:ascii="Mark Pro" w:hAnsi="Mark Pro"/>
          <w:color w:val="C6243C"/>
        </w:rPr>
        <w:t xml:space="preserve">__ </w:t>
      </w:r>
      <w:r w:rsidR="00917E8A" w:rsidRPr="003A01F1">
        <w:rPr>
          <w:rFonts w:ascii="Mark Pro" w:hAnsi="Mark Pro" w:cs="Arial"/>
          <w:b/>
          <w:bCs/>
        </w:rPr>
        <w:t xml:space="preserve">Seit wann gibt es </w:t>
      </w:r>
      <w:r w:rsidRPr="003A01F1">
        <w:rPr>
          <w:rFonts w:ascii="Mark Pro" w:hAnsi="Mark Pro" w:cs="Arial"/>
          <w:b/>
          <w:bCs/>
        </w:rPr>
        <w:t xml:space="preserve">Autobahnen? </w:t>
      </w:r>
      <w:r w:rsidR="00474A37" w:rsidRPr="003A01F1">
        <w:rPr>
          <w:rFonts w:ascii="Mark Pro" w:hAnsi="Mark Pro" w:cs="Arial"/>
        </w:rPr>
        <w:t>Die Idee ist</w:t>
      </w:r>
      <w:r w:rsidR="00D85A51" w:rsidRPr="003A01F1">
        <w:rPr>
          <w:rFonts w:ascii="Mark Pro" w:hAnsi="Mark Pro" w:cs="Arial"/>
        </w:rPr>
        <w:t xml:space="preserve"> 100 Jahre</w:t>
      </w:r>
      <w:r w:rsidR="00474A37" w:rsidRPr="003A01F1">
        <w:rPr>
          <w:rFonts w:ascii="Mark Pro" w:hAnsi="Mark Pro" w:cs="Arial"/>
        </w:rPr>
        <w:t xml:space="preserve"> alt</w:t>
      </w:r>
      <w:r w:rsidR="00D85A51" w:rsidRPr="003A01F1">
        <w:rPr>
          <w:rFonts w:ascii="Mark Pro" w:hAnsi="Mark Pro" w:cs="Arial"/>
        </w:rPr>
        <w:t xml:space="preserve">. </w:t>
      </w:r>
      <w:r w:rsidRPr="003A01F1">
        <w:rPr>
          <w:rFonts w:ascii="Mark Pro" w:hAnsi="Mark Pro" w:cs="Arial"/>
        </w:rPr>
        <w:t xml:space="preserve">Am 6. November </w:t>
      </w:r>
      <w:r w:rsidR="00D85A51" w:rsidRPr="003A01F1">
        <w:rPr>
          <w:rFonts w:ascii="Mark Pro" w:hAnsi="Mark Pro" w:cs="Arial"/>
        </w:rPr>
        <w:t>19</w:t>
      </w:r>
      <w:r w:rsidRPr="003A01F1">
        <w:rPr>
          <w:rFonts w:ascii="Mark Pro" w:hAnsi="Mark Pro" w:cs="Arial"/>
        </w:rPr>
        <w:t xml:space="preserve">26 wurde der </w:t>
      </w:r>
      <w:proofErr w:type="spellStart"/>
      <w:r w:rsidRPr="003A01F1">
        <w:rPr>
          <w:rFonts w:ascii="Mark Pro" w:hAnsi="Mark Pro" w:cs="Arial"/>
        </w:rPr>
        <w:t>HaFraBa</w:t>
      </w:r>
      <w:proofErr w:type="spellEnd"/>
      <w:r w:rsidRPr="003A01F1">
        <w:rPr>
          <w:rFonts w:ascii="Mark Pro" w:hAnsi="Mark Pro" w:cs="Arial"/>
        </w:rPr>
        <w:t xml:space="preserve"> e.V. gegründet, der Verein zur Vorbereitung der Autostraße zwischen den Hansestädten, Frankfurt </w:t>
      </w:r>
      <w:r w:rsidR="00D85A51" w:rsidRPr="003A01F1">
        <w:rPr>
          <w:rFonts w:ascii="Mark Pro" w:hAnsi="Mark Pro" w:cs="Arial"/>
        </w:rPr>
        <w:t xml:space="preserve">am Main </w:t>
      </w:r>
      <w:r w:rsidRPr="003A01F1">
        <w:rPr>
          <w:rFonts w:ascii="Mark Pro" w:hAnsi="Mark Pro" w:cs="Arial"/>
        </w:rPr>
        <w:t xml:space="preserve">und Basel. </w:t>
      </w:r>
      <w:r w:rsidR="00D85A51" w:rsidRPr="003A01F1">
        <w:rPr>
          <w:rFonts w:ascii="Mark Pro" w:hAnsi="Mark Pro" w:cs="Arial"/>
        </w:rPr>
        <w:t>1932 wurde d</w:t>
      </w:r>
      <w:r w:rsidRPr="003A01F1">
        <w:rPr>
          <w:rFonts w:ascii="Mark Pro" w:hAnsi="Mark Pro" w:cs="Arial"/>
        </w:rPr>
        <w:t xml:space="preserve">as </w:t>
      </w:r>
      <w:r w:rsidR="00D85A51" w:rsidRPr="003A01F1">
        <w:rPr>
          <w:rFonts w:ascii="Mark Pro" w:hAnsi="Mark Pro" w:cs="Arial"/>
        </w:rPr>
        <w:t xml:space="preserve">erste </w:t>
      </w:r>
      <w:r w:rsidRPr="003A01F1">
        <w:rPr>
          <w:rFonts w:ascii="Mark Pro" w:hAnsi="Mark Pro" w:cs="Arial"/>
        </w:rPr>
        <w:t xml:space="preserve">Teilstück </w:t>
      </w:r>
      <w:r w:rsidR="00D85A51" w:rsidRPr="003A01F1">
        <w:rPr>
          <w:rFonts w:ascii="Mark Pro" w:hAnsi="Mark Pro" w:cs="Arial"/>
        </w:rPr>
        <w:t>eröffnet – </w:t>
      </w:r>
      <w:r w:rsidRPr="003A01F1">
        <w:rPr>
          <w:rFonts w:ascii="Mark Pro" w:hAnsi="Mark Pro" w:cs="Arial"/>
        </w:rPr>
        <w:t>zwischen Köln und Bonn. Später instrumentalisierte die NS-Politik den Autobahnbau für sich.</w:t>
      </w:r>
    </w:p>
    <w:p w14:paraId="047AA2F3" w14:textId="351ADC73" w:rsidR="00AF05D2" w:rsidRPr="003A01F1" w:rsidRDefault="00AF05D2" w:rsidP="00AF05D2">
      <w:pPr>
        <w:ind w:right="2120"/>
        <w:rPr>
          <w:rFonts w:ascii="Mark Pro" w:hAnsi="Mark Pro" w:cs="Arial"/>
        </w:rPr>
      </w:pPr>
      <w:r w:rsidRPr="003A01F1">
        <w:rPr>
          <w:rFonts w:ascii="Mark Pro" w:hAnsi="Mark Pro"/>
          <w:color w:val="C6243C"/>
        </w:rPr>
        <w:t xml:space="preserve">__ </w:t>
      </w:r>
      <w:r w:rsidRPr="003A01F1">
        <w:rPr>
          <w:rFonts w:ascii="Mark Pro" w:hAnsi="Mark Pro" w:cs="Arial"/>
          <w:b/>
          <w:bCs/>
        </w:rPr>
        <w:t>Wie groß ist das Autobahnnetz heute?</w:t>
      </w:r>
      <w:r w:rsidRPr="003A01F1">
        <w:rPr>
          <w:rFonts w:ascii="Mark Pro" w:hAnsi="Mark Pro" w:cs="Arial"/>
        </w:rPr>
        <w:t xml:space="preserve"> 13.000 Kilometer. </w:t>
      </w:r>
      <w:r w:rsidR="00D85A51" w:rsidRPr="003A01F1">
        <w:rPr>
          <w:rFonts w:ascii="Mark Pro" w:hAnsi="Mark Pro" w:cs="Arial"/>
        </w:rPr>
        <w:t xml:space="preserve">Neben den </w:t>
      </w:r>
      <w:r w:rsidRPr="003A01F1">
        <w:rPr>
          <w:rFonts w:ascii="Mark Pro" w:hAnsi="Mark Pro" w:cs="Arial"/>
        </w:rPr>
        <w:t>Fernstraßen</w:t>
      </w:r>
      <w:r w:rsidR="00D85A51" w:rsidRPr="003A01F1">
        <w:rPr>
          <w:rFonts w:ascii="Mark Pro" w:hAnsi="Mark Pro" w:cs="Arial"/>
        </w:rPr>
        <w:t xml:space="preserve"> gehören 28.000 Brücken, 550 Tunnel und weitere </w:t>
      </w:r>
      <w:r w:rsidRPr="003A01F1">
        <w:rPr>
          <w:rFonts w:ascii="Mark Pro" w:hAnsi="Mark Pro" w:cs="Arial"/>
        </w:rPr>
        <w:t xml:space="preserve">Infrastrukturbauwerke </w:t>
      </w:r>
      <w:r w:rsidR="00D85A51" w:rsidRPr="003A01F1">
        <w:rPr>
          <w:rFonts w:ascii="Mark Pro" w:hAnsi="Mark Pro" w:cs="Arial"/>
        </w:rPr>
        <w:t>dazu</w:t>
      </w:r>
      <w:r w:rsidRPr="003A01F1">
        <w:rPr>
          <w:rFonts w:ascii="Mark Pro" w:hAnsi="Mark Pro" w:cs="Arial"/>
        </w:rPr>
        <w:t>.</w:t>
      </w:r>
      <w:r w:rsidR="00D85A51" w:rsidRPr="003A01F1">
        <w:rPr>
          <w:rFonts w:ascii="Mark Pro" w:hAnsi="Mark Pro" w:cs="Arial"/>
        </w:rPr>
        <w:t xml:space="preserve"> Verantwortlich für den Betrieb ist die 2018 gegründete Autobahn GmbH der Bundesrepublik Deutschland.</w:t>
      </w:r>
    </w:p>
    <w:p w14:paraId="5071B9B5" w14:textId="77777777" w:rsidR="00D85A51" w:rsidRPr="003A01F1" w:rsidRDefault="00D85A51" w:rsidP="00D27AFF">
      <w:pPr>
        <w:ind w:right="2120"/>
        <w:rPr>
          <w:rFonts w:ascii="Mark Pro" w:hAnsi="Mark Pro" w:cs="Arial"/>
        </w:rPr>
      </w:pPr>
    </w:p>
    <w:p w14:paraId="09BCA9A1" w14:textId="77777777" w:rsidR="00D03727" w:rsidRPr="003A01F1" w:rsidRDefault="00D03727" w:rsidP="00D27AFF">
      <w:pPr>
        <w:ind w:right="2120"/>
        <w:rPr>
          <w:rFonts w:ascii="Mark Pro" w:hAnsi="Mark Pro" w:cs="Arial"/>
        </w:rPr>
      </w:pPr>
    </w:p>
    <w:p w14:paraId="4307B904" w14:textId="77777777" w:rsidR="00474A37" w:rsidRPr="003A01F1" w:rsidRDefault="00474A37" w:rsidP="00D27AFF">
      <w:pPr>
        <w:ind w:right="2120"/>
        <w:rPr>
          <w:rFonts w:ascii="Mark Pro" w:hAnsi="Mark Pro" w:cs="Arial"/>
        </w:rPr>
      </w:pPr>
    </w:p>
    <w:p w14:paraId="4A5A23F1" w14:textId="77777777" w:rsidR="00474A37" w:rsidRPr="003A01F1" w:rsidRDefault="00474A37" w:rsidP="00D27AFF">
      <w:pPr>
        <w:ind w:right="2120"/>
        <w:rPr>
          <w:rFonts w:ascii="Mark Pro" w:hAnsi="Mark Pro" w:cs="Arial"/>
        </w:rPr>
      </w:pPr>
    </w:p>
    <w:p w14:paraId="1B093EA4" w14:textId="77777777" w:rsidR="00474A37" w:rsidRDefault="00474A37" w:rsidP="00D27AFF">
      <w:pPr>
        <w:ind w:right="2120"/>
        <w:rPr>
          <w:rFonts w:ascii="Mark Pro" w:hAnsi="Mark Pro" w:cs="Arial"/>
        </w:rPr>
      </w:pPr>
    </w:p>
    <w:p w14:paraId="3A6C5F14" w14:textId="77777777" w:rsidR="003A01F1" w:rsidRDefault="003A01F1" w:rsidP="00D27AFF">
      <w:pPr>
        <w:ind w:right="2120"/>
        <w:rPr>
          <w:rFonts w:ascii="Mark Pro" w:hAnsi="Mark Pro" w:cs="Arial"/>
        </w:rPr>
      </w:pPr>
    </w:p>
    <w:p w14:paraId="0970C9F2" w14:textId="77777777" w:rsidR="003A01F1" w:rsidRDefault="003A01F1" w:rsidP="00D27AFF">
      <w:pPr>
        <w:ind w:right="2120"/>
        <w:rPr>
          <w:rFonts w:ascii="Mark Pro" w:hAnsi="Mark Pro" w:cs="Arial"/>
        </w:rPr>
      </w:pPr>
    </w:p>
    <w:p w14:paraId="653A7D3B" w14:textId="77777777" w:rsidR="003A01F1" w:rsidRDefault="003A01F1" w:rsidP="00D27AFF">
      <w:pPr>
        <w:ind w:right="2120"/>
        <w:rPr>
          <w:rFonts w:ascii="Mark Pro" w:hAnsi="Mark Pro" w:cs="Arial"/>
        </w:rPr>
      </w:pPr>
    </w:p>
    <w:p w14:paraId="1A53747D" w14:textId="77777777" w:rsidR="003A01F1" w:rsidRDefault="003A01F1" w:rsidP="00D27AFF">
      <w:pPr>
        <w:ind w:right="2120"/>
        <w:rPr>
          <w:rFonts w:ascii="Mark Pro" w:hAnsi="Mark Pro" w:cs="Arial"/>
        </w:rPr>
      </w:pPr>
    </w:p>
    <w:p w14:paraId="73AD84EB" w14:textId="77777777" w:rsidR="003A01F1" w:rsidRDefault="003A01F1" w:rsidP="00D27AFF">
      <w:pPr>
        <w:ind w:right="2120"/>
        <w:rPr>
          <w:rFonts w:ascii="Mark Pro" w:hAnsi="Mark Pro" w:cs="Arial"/>
        </w:rPr>
      </w:pPr>
    </w:p>
    <w:p w14:paraId="0D4ADA89" w14:textId="77777777" w:rsidR="003A01F1" w:rsidRDefault="003A01F1" w:rsidP="00D27AFF">
      <w:pPr>
        <w:ind w:right="2120"/>
        <w:rPr>
          <w:rFonts w:ascii="Mark Pro" w:hAnsi="Mark Pro" w:cs="Arial"/>
        </w:rPr>
      </w:pPr>
    </w:p>
    <w:p w14:paraId="3DCCF99E" w14:textId="77777777" w:rsidR="003A01F1" w:rsidRDefault="003A01F1" w:rsidP="00D27AFF">
      <w:pPr>
        <w:ind w:right="2120"/>
        <w:rPr>
          <w:rFonts w:ascii="Mark Pro" w:hAnsi="Mark Pro" w:cs="Arial"/>
        </w:rPr>
      </w:pPr>
    </w:p>
    <w:p w14:paraId="065448E0" w14:textId="77777777" w:rsidR="003A01F1" w:rsidRDefault="003A01F1" w:rsidP="00D27AFF">
      <w:pPr>
        <w:ind w:right="2120"/>
        <w:rPr>
          <w:rFonts w:ascii="Mark Pro" w:hAnsi="Mark Pro" w:cs="Arial"/>
        </w:rPr>
      </w:pPr>
    </w:p>
    <w:p w14:paraId="43E427CC" w14:textId="77777777" w:rsidR="003A01F1" w:rsidRDefault="003A01F1" w:rsidP="00D27AFF">
      <w:pPr>
        <w:ind w:right="2120"/>
        <w:rPr>
          <w:rFonts w:ascii="Mark Pro" w:hAnsi="Mark Pro" w:cs="Arial"/>
        </w:rPr>
      </w:pPr>
    </w:p>
    <w:p w14:paraId="42AD06A0" w14:textId="77777777" w:rsidR="003A01F1" w:rsidRDefault="003A01F1" w:rsidP="00D27AFF">
      <w:pPr>
        <w:ind w:right="2120"/>
        <w:rPr>
          <w:rFonts w:ascii="Mark Pro" w:hAnsi="Mark Pro" w:cs="Arial"/>
        </w:rPr>
      </w:pPr>
    </w:p>
    <w:p w14:paraId="7D635279" w14:textId="77777777" w:rsidR="003A01F1" w:rsidRDefault="003A01F1" w:rsidP="00D27AFF">
      <w:pPr>
        <w:ind w:right="2120"/>
        <w:rPr>
          <w:rFonts w:ascii="Mark Pro" w:hAnsi="Mark Pro" w:cs="Arial"/>
        </w:rPr>
      </w:pPr>
    </w:p>
    <w:p w14:paraId="24255650" w14:textId="77777777" w:rsidR="003A01F1" w:rsidRPr="003A01F1" w:rsidRDefault="003A01F1" w:rsidP="00D27AFF">
      <w:pPr>
        <w:ind w:right="2120"/>
        <w:rPr>
          <w:rFonts w:ascii="Mark Pro" w:hAnsi="Mark Pro" w:cs="Arial"/>
        </w:rPr>
      </w:pPr>
    </w:p>
    <w:p w14:paraId="392CFE6A" w14:textId="77777777" w:rsidR="00474A37" w:rsidRPr="003A01F1" w:rsidRDefault="00474A37" w:rsidP="00D27AFF">
      <w:pPr>
        <w:ind w:right="2120"/>
        <w:rPr>
          <w:rFonts w:ascii="Mark Pro" w:hAnsi="Mark Pro" w:cs="Arial"/>
        </w:rPr>
      </w:pPr>
    </w:p>
    <w:p w14:paraId="016BE236" w14:textId="4E907369" w:rsidR="00832E68" w:rsidRPr="003A01F1" w:rsidRDefault="00832E68" w:rsidP="0049281F">
      <w:pPr>
        <w:ind w:right="2120"/>
        <w:rPr>
          <w:rFonts w:ascii="Mark Pro" w:hAnsi="Mark Pro" w:cs="Arial"/>
          <w:b/>
          <w:bCs/>
          <w:sz w:val="16"/>
          <w:szCs w:val="16"/>
        </w:rPr>
      </w:pPr>
      <w:r w:rsidRPr="003A01F1">
        <w:rPr>
          <w:rFonts w:ascii="Mark Pro" w:hAnsi="Mark Pro" w:cs="Arial"/>
          <w:b/>
          <w:bCs/>
          <w:sz w:val="16"/>
          <w:szCs w:val="16"/>
        </w:rPr>
        <w:t xml:space="preserve">Die </w:t>
      </w:r>
      <w:r w:rsidR="00FD2423" w:rsidRPr="003A01F1">
        <w:rPr>
          <w:rFonts w:ascii="Mark Pro" w:hAnsi="Mark Pro" w:cs="Arial"/>
          <w:b/>
          <w:bCs/>
          <w:sz w:val="16"/>
          <w:szCs w:val="16"/>
        </w:rPr>
        <w:t xml:space="preserve">GTÜ </w:t>
      </w:r>
      <w:r w:rsidRPr="003A01F1">
        <w:rPr>
          <w:rFonts w:ascii="Mark Pro" w:hAnsi="Mark Pro" w:cs="Arial"/>
          <w:b/>
          <w:bCs/>
          <w:sz w:val="16"/>
          <w:szCs w:val="16"/>
        </w:rPr>
        <w:t>Gesellschaft für Technische Überwachung mbH</w:t>
      </w:r>
    </w:p>
    <w:p w14:paraId="22D1E399" w14:textId="58490C8E" w:rsidR="00832E68" w:rsidRPr="003A01F1" w:rsidRDefault="00832E68" w:rsidP="00832E68">
      <w:pPr>
        <w:ind w:right="2120"/>
        <w:rPr>
          <w:rFonts w:ascii="Mark Pro" w:hAnsi="Mark Pro"/>
          <w:sz w:val="16"/>
          <w:szCs w:val="16"/>
        </w:rPr>
      </w:pPr>
      <w:r w:rsidRPr="003A01F1">
        <w:rPr>
          <w:rFonts w:ascii="Mark Pro" w:hAnsi="Mark Pro"/>
          <w:color w:val="C6243C"/>
          <w:sz w:val="16"/>
          <w:szCs w:val="16"/>
        </w:rPr>
        <w:t xml:space="preserve">__ </w:t>
      </w:r>
      <w:r w:rsidR="001D5A1B" w:rsidRPr="003A01F1">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sidRPr="003A01F1">
        <w:rPr>
          <w:rFonts w:ascii="Mark Pro" w:hAnsi="Mark Pro"/>
          <w:sz w:val="16"/>
          <w:szCs w:val="16"/>
        </w:rPr>
        <w:t xml:space="preserve">700 </w:t>
      </w:r>
      <w:r w:rsidR="001D5A1B" w:rsidRPr="003A01F1">
        <w:rPr>
          <w:rFonts w:ascii="Mark Pro" w:hAnsi="Mark Pro"/>
          <w:sz w:val="16"/>
          <w:szCs w:val="16"/>
        </w:rPr>
        <w:t>Prüfingenieurinnen und Prüfingenieure sowie zahlreiche qualifizierte Mitarbeitende stehen an 1</w:t>
      </w:r>
      <w:r w:rsidR="003D64B1" w:rsidRPr="003A01F1">
        <w:rPr>
          <w:rFonts w:ascii="Mark Pro" w:hAnsi="Mark Pro"/>
          <w:sz w:val="16"/>
          <w:szCs w:val="16"/>
        </w:rPr>
        <w:t>1.0</w:t>
      </w:r>
      <w:r w:rsidR="001D5A1B" w:rsidRPr="003A01F1">
        <w:rPr>
          <w:rFonts w:ascii="Mark Pro" w:hAnsi="Mark Pro"/>
          <w:sz w:val="16"/>
          <w:szCs w:val="16"/>
        </w:rPr>
        <w:t>00 Prüfstützpunkten in Werkstätten und Autohäusern sowie an mehr als 8</w:t>
      </w:r>
      <w:r w:rsidR="003D64B1" w:rsidRPr="003A01F1">
        <w:rPr>
          <w:rFonts w:ascii="Mark Pro" w:hAnsi="Mark Pro"/>
          <w:sz w:val="16"/>
          <w:szCs w:val="16"/>
        </w:rPr>
        <w:t>7</w:t>
      </w:r>
      <w:r w:rsidR="001D5A1B" w:rsidRPr="003A01F1">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3A01F1" w:rsidRDefault="002E3C1B" w:rsidP="00832E68">
      <w:pPr>
        <w:ind w:right="2120"/>
        <w:rPr>
          <w:rFonts w:ascii="Mark Pro" w:hAnsi="Mark Pro"/>
          <w:sz w:val="16"/>
          <w:szCs w:val="16"/>
        </w:rPr>
      </w:pPr>
      <w:r w:rsidRPr="003A01F1">
        <w:rPr>
          <w:rFonts w:ascii="Mark Pro" w:hAnsi="Mark Pro"/>
          <w:color w:val="C6243C"/>
          <w:sz w:val="16"/>
          <w:szCs w:val="16"/>
        </w:rPr>
        <w:t>__</w:t>
      </w:r>
      <w:r w:rsidRPr="003A01F1">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3A01F1">
        <w:rPr>
          <w:rFonts w:ascii="Mark Pro" w:hAnsi="Mark Pro"/>
          <w:sz w:val="16"/>
          <w:szCs w:val="16"/>
        </w:rPr>
        <w:softHyphen/>
        <w:t>verband der freiberuflichen und unabhängigen Sachverständigen für das Kraftfahrzeugwesen e.V.).</w:t>
      </w:r>
    </w:p>
    <w:sectPr w:rsidR="002E3C1B" w:rsidRPr="003A01F1"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AA694" w14:textId="77777777" w:rsidR="00B30D2C" w:rsidRDefault="00B30D2C" w:rsidP="00A72994">
      <w:r>
        <w:separator/>
      </w:r>
    </w:p>
  </w:endnote>
  <w:endnote w:type="continuationSeparator" w:id="0">
    <w:p w14:paraId="03E993D7" w14:textId="77777777" w:rsidR="00B30D2C" w:rsidRDefault="00B30D2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CBD1E" w14:textId="77777777" w:rsidR="00B30D2C" w:rsidRDefault="00B30D2C" w:rsidP="00A72994">
      <w:r>
        <w:separator/>
      </w:r>
    </w:p>
  </w:footnote>
  <w:footnote w:type="continuationSeparator" w:id="0">
    <w:p w14:paraId="6CBC8240" w14:textId="77777777" w:rsidR="00B30D2C" w:rsidRDefault="00B30D2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5700"/>
    <w:rsid w:val="00025C8D"/>
    <w:rsid w:val="000314E7"/>
    <w:rsid w:val="0003180E"/>
    <w:rsid w:val="00032F66"/>
    <w:rsid w:val="00033A9C"/>
    <w:rsid w:val="000345B2"/>
    <w:rsid w:val="00034992"/>
    <w:rsid w:val="00040661"/>
    <w:rsid w:val="00045489"/>
    <w:rsid w:val="00056745"/>
    <w:rsid w:val="00057A15"/>
    <w:rsid w:val="000606ED"/>
    <w:rsid w:val="00060B9D"/>
    <w:rsid w:val="00062665"/>
    <w:rsid w:val="000644FC"/>
    <w:rsid w:val="00067539"/>
    <w:rsid w:val="000712EB"/>
    <w:rsid w:val="000717BF"/>
    <w:rsid w:val="00072368"/>
    <w:rsid w:val="000822A9"/>
    <w:rsid w:val="00085E05"/>
    <w:rsid w:val="000910B5"/>
    <w:rsid w:val="000963E2"/>
    <w:rsid w:val="000A25D4"/>
    <w:rsid w:val="000A262D"/>
    <w:rsid w:val="000A62CF"/>
    <w:rsid w:val="000B0C74"/>
    <w:rsid w:val="000B0FE9"/>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7F33"/>
    <w:rsid w:val="001255DA"/>
    <w:rsid w:val="001306D7"/>
    <w:rsid w:val="00131B38"/>
    <w:rsid w:val="00133F1B"/>
    <w:rsid w:val="00134814"/>
    <w:rsid w:val="001356ED"/>
    <w:rsid w:val="00136B6E"/>
    <w:rsid w:val="00136CBB"/>
    <w:rsid w:val="00140776"/>
    <w:rsid w:val="00141ECF"/>
    <w:rsid w:val="00151266"/>
    <w:rsid w:val="00164733"/>
    <w:rsid w:val="001701A8"/>
    <w:rsid w:val="0017102C"/>
    <w:rsid w:val="001712A5"/>
    <w:rsid w:val="00173928"/>
    <w:rsid w:val="00195F46"/>
    <w:rsid w:val="00196070"/>
    <w:rsid w:val="001A35BF"/>
    <w:rsid w:val="001A4A6B"/>
    <w:rsid w:val="001B0610"/>
    <w:rsid w:val="001B3F83"/>
    <w:rsid w:val="001B6011"/>
    <w:rsid w:val="001C0A31"/>
    <w:rsid w:val="001C2423"/>
    <w:rsid w:val="001D159C"/>
    <w:rsid w:val="001D2F0F"/>
    <w:rsid w:val="001D56AA"/>
    <w:rsid w:val="001D5A1B"/>
    <w:rsid w:val="001D6D15"/>
    <w:rsid w:val="001E0E5A"/>
    <w:rsid w:val="001E692E"/>
    <w:rsid w:val="001F119C"/>
    <w:rsid w:val="001F3D4B"/>
    <w:rsid w:val="001F49A8"/>
    <w:rsid w:val="001F5741"/>
    <w:rsid w:val="0020186C"/>
    <w:rsid w:val="0020279C"/>
    <w:rsid w:val="00203E0A"/>
    <w:rsid w:val="00205C4C"/>
    <w:rsid w:val="0021052D"/>
    <w:rsid w:val="00215104"/>
    <w:rsid w:val="00215ADB"/>
    <w:rsid w:val="00221F70"/>
    <w:rsid w:val="002236B2"/>
    <w:rsid w:val="002242B0"/>
    <w:rsid w:val="00224643"/>
    <w:rsid w:val="0022476C"/>
    <w:rsid w:val="002272E7"/>
    <w:rsid w:val="00237371"/>
    <w:rsid w:val="00244DBB"/>
    <w:rsid w:val="0026174A"/>
    <w:rsid w:val="00262CBA"/>
    <w:rsid w:val="00263070"/>
    <w:rsid w:val="002637F1"/>
    <w:rsid w:val="0026496A"/>
    <w:rsid w:val="00266A7D"/>
    <w:rsid w:val="00271F32"/>
    <w:rsid w:val="00272C2C"/>
    <w:rsid w:val="00283810"/>
    <w:rsid w:val="00285D33"/>
    <w:rsid w:val="002906BF"/>
    <w:rsid w:val="0029165D"/>
    <w:rsid w:val="00292BE0"/>
    <w:rsid w:val="002935FD"/>
    <w:rsid w:val="00295DDF"/>
    <w:rsid w:val="002A5571"/>
    <w:rsid w:val="002A55B7"/>
    <w:rsid w:val="002A5DBA"/>
    <w:rsid w:val="002A79B4"/>
    <w:rsid w:val="002A7DE4"/>
    <w:rsid w:val="002B10C1"/>
    <w:rsid w:val="002B6F06"/>
    <w:rsid w:val="002B7697"/>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E7D7B"/>
    <w:rsid w:val="002F240D"/>
    <w:rsid w:val="0030077D"/>
    <w:rsid w:val="00302047"/>
    <w:rsid w:val="00302DBF"/>
    <w:rsid w:val="0030542A"/>
    <w:rsid w:val="003106F2"/>
    <w:rsid w:val="00313A65"/>
    <w:rsid w:val="00313E96"/>
    <w:rsid w:val="0032054B"/>
    <w:rsid w:val="00322450"/>
    <w:rsid w:val="00326B58"/>
    <w:rsid w:val="00326DE8"/>
    <w:rsid w:val="003359EF"/>
    <w:rsid w:val="00335EB2"/>
    <w:rsid w:val="003374BB"/>
    <w:rsid w:val="003442EC"/>
    <w:rsid w:val="00347060"/>
    <w:rsid w:val="00347506"/>
    <w:rsid w:val="003509A8"/>
    <w:rsid w:val="00353655"/>
    <w:rsid w:val="00356951"/>
    <w:rsid w:val="00360EE3"/>
    <w:rsid w:val="003709FC"/>
    <w:rsid w:val="00370A32"/>
    <w:rsid w:val="00373D45"/>
    <w:rsid w:val="00381695"/>
    <w:rsid w:val="00382007"/>
    <w:rsid w:val="0038772E"/>
    <w:rsid w:val="00393E6F"/>
    <w:rsid w:val="00394AF5"/>
    <w:rsid w:val="003A01F1"/>
    <w:rsid w:val="003A1F80"/>
    <w:rsid w:val="003B29AD"/>
    <w:rsid w:val="003B3474"/>
    <w:rsid w:val="003B5A27"/>
    <w:rsid w:val="003C016C"/>
    <w:rsid w:val="003C3B7B"/>
    <w:rsid w:val="003D2987"/>
    <w:rsid w:val="003D64B1"/>
    <w:rsid w:val="003D655F"/>
    <w:rsid w:val="003D65FA"/>
    <w:rsid w:val="003E16DF"/>
    <w:rsid w:val="003E1AB9"/>
    <w:rsid w:val="003E20E6"/>
    <w:rsid w:val="003E23F8"/>
    <w:rsid w:val="003E5F46"/>
    <w:rsid w:val="003F7EB0"/>
    <w:rsid w:val="00406AF1"/>
    <w:rsid w:val="004117BB"/>
    <w:rsid w:val="00411CEB"/>
    <w:rsid w:val="00411EB2"/>
    <w:rsid w:val="00415336"/>
    <w:rsid w:val="00416883"/>
    <w:rsid w:val="0042068E"/>
    <w:rsid w:val="00424EA3"/>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82D"/>
    <w:rsid w:val="0049281F"/>
    <w:rsid w:val="00492F83"/>
    <w:rsid w:val="00494163"/>
    <w:rsid w:val="0049678B"/>
    <w:rsid w:val="00497179"/>
    <w:rsid w:val="004A0A3C"/>
    <w:rsid w:val="004A171C"/>
    <w:rsid w:val="004A3D73"/>
    <w:rsid w:val="004A5B97"/>
    <w:rsid w:val="004B6B66"/>
    <w:rsid w:val="004B7787"/>
    <w:rsid w:val="004C0D1D"/>
    <w:rsid w:val="004C60EB"/>
    <w:rsid w:val="004C76DD"/>
    <w:rsid w:val="004D2419"/>
    <w:rsid w:val="004D2734"/>
    <w:rsid w:val="004D51E8"/>
    <w:rsid w:val="004E1484"/>
    <w:rsid w:val="004E34F0"/>
    <w:rsid w:val="004E4C8F"/>
    <w:rsid w:val="004E6445"/>
    <w:rsid w:val="004F09C1"/>
    <w:rsid w:val="004F1937"/>
    <w:rsid w:val="004F1EB5"/>
    <w:rsid w:val="004F264B"/>
    <w:rsid w:val="004F4CE8"/>
    <w:rsid w:val="00502F48"/>
    <w:rsid w:val="00504157"/>
    <w:rsid w:val="005048F2"/>
    <w:rsid w:val="005056F3"/>
    <w:rsid w:val="00507831"/>
    <w:rsid w:val="005169C3"/>
    <w:rsid w:val="00520470"/>
    <w:rsid w:val="005226C9"/>
    <w:rsid w:val="005234DF"/>
    <w:rsid w:val="005252F8"/>
    <w:rsid w:val="005272C8"/>
    <w:rsid w:val="00533E3D"/>
    <w:rsid w:val="0054260A"/>
    <w:rsid w:val="00542665"/>
    <w:rsid w:val="005452CD"/>
    <w:rsid w:val="005455A3"/>
    <w:rsid w:val="00555B30"/>
    <w:rsid w:val="00555FC0"/>
    <w:rsid w:val="0055636C"/>
    <w:rsid w:val="005614A7"/>
    <w:rsid w:val="00561F50"/>
    <w:rsid w:val="00561F80"/>
    <w:rsid w:val="00563FCA"/>
    <w:rsid w:val="00570E22"/>
    <w:rsid w:val="00577D5A"/>
    <w:rsid w:val="00582FBE"/>
    <w:rsid w:val="00583FFD"/>
    <w:rsid w:val="00584B05"/>
    <w:rsid w:val="00591D6D"/>
    <w:rsid w:val="00591DDC"/>
    <w:rsid w:val="00592EF6"/>
    <w:rsid w:val="005947D7"/>
    <w:rsid w:val="00595204"/>
    <w:rsid w:val="005956D3"/>
    <w:rsid w:val="005A06FC"/>
    <w:rsid w:val="005A449C"/>
    <w:rsid w:val="005A7C21"/>
    <w:rsid w:val="005B1D53"/>
    <w:rsid w:val="005B40E9"/>
    <w:rsid w:val="005B615D"/>
    <w:rsid w:val="005B68C7"/>
    <w:rsid w:val="005B7678"/>
    <w:rsid w:val="005C43A8"/>
    <w:rsid w:val="005D1684"/>
    <w:rsid w:val="005D1CBE"/>
    <w:rsid w:val="005D3C0D"/>
    <w:rsid w:val="005E0AD2"/>
    <w:rsid w:val="005E350F"/>
    <w:rsid w:val="005E3F74"/>
    <w:rsid w:val="005E7BA8"/>
    <w:rsid w:val="005F37A2"/>
    <w:rsid w:val="005F4E08"/>
    <w:rsid w:val="00600407"/>
    <w:rsid w:val="0061160F"/>
    <w:rsid w:val="00616637"/>
    <w:rsid w:val="00617782"/>
    <w:rsid w:val="006258E5"/>
    <w:rsid w:val="00631ED0"/>
    <w:rsid w:val="006344C5"/>
    <w:rsid w:val="00641929"/>
    <w:rsid w:val="00644E5B"/>
    <w:rsid w:val="00644E5E"/>
    <w:rsid w:val="00646E2C"/>
    <w:rsid w:val="00652FEA"/>
    <w:rsid w:val="006540D7"/>
    <w:rsid w:val="00661D08"/>
    <w:rsid w:val="00663CBB"/>
    <w:rsid w:val="0067139C"/>
    <w:rsid w:val="00671D56"/>
    <w:rsid w:val="00674497"/>
    <w:rsid w:val="00675EF5"/>
    <w:rsid w:val="0067712F"/>
    <w:rsid w:val="00677668"/>
    <w:rsid w:val="00686FBF"/>
    <w:rsid w:val="0069211B"/>
    <w:rsid w:val="00693E05"/>
    <w:rsid w:val="006A7F92"/>
    <w:rsid w:val="006B37D7"/>
    <w:rsid w:val="006B3DA1"/>
    <w:rsid w:val="006B4D69"/>
    <w:rsid w:val="006C061C"/>
    <w:rsid w:val="006C1D93"/>
    <w:rsid w:val="006C5138"/>
    <w:rsid w:val="006D14DE"/>
    <w:rsid w:val="006D2354"/>
    <w:rsid w:val="006E40D1"/>
    <w:rsid w:val="006E7169"/>
    <w:rsid w:val="006F765C"/>
    <w:rsid w:val="00701B47"/>
    <w:rsid w:val="00704E04"/>
    <w:rsid w:val="00710233"/>
    <w:rsid w:val="00710F19"/>
    <w:rsid w:val="0071177B"/>
    <w:rsid w:val="00711887"/>
    <w:rsid w:val="0071191F"/>
    <w:rsid w:val="00715BE4"/>
    <w:rsid w:val="00716246"/>
    <w:rsid w:val="00716B28"/>
    <w:rsid w:val="00720041"/>
    <w:rsid w:val="007204E1"/>
    <w:rsid w:val="00720BAF"/>
    <w:rsid w:val="00721970"/>
    <w:rsid w:val="00726811"/>
    <w:rsid w:val="00727586"/>
    <w:rsid w:val="00733A1A"/>
    <w:rsid w:val="0074344F"/>
    <w:rsid w:val="007507BF"/>
    <w:rsid w:val="00750971"/>
    <w:rsid w:val="00752A99"/>
    <w:rsid w:val="00753B59"/>
    <w:rsid w:val="00771677"/>
    <w:rsid w:val="0078040C"/>
    <w:rsid w:val="007927EC"/>
    <w:rsid w:val="007943F1"/>
    <w:rsid w:val="007963EE"/>
    <w:rsid w:val="007A3BB1"/>
    <w:rsid w:val="007A583A"/>
    <w:rsid w:val="007A74FB"/>
    <w:rsid w:val="007C1525"/>
    <w:rsid w:val="007C3DDD"/>
    <w:rsid w:val="007E47BE"/>
    <w:rsid w:val="007E72DA"/>
    <w:rsid w:val="007F15B1"/>
    <w:rsid w:val="007F615E"/>
    <w:rsid w:val="007F6F1E"/>
    <w:rsid w:val="007F7BD0"/>
    <w:rsid w:val="0080016E"/>
    <w:rsid w:val="00804290"/>
    <w:rsid w:val="00814963"/>
    <w:rsid w:val="00820020"/>
    <w:rsid w:val="00820E8C"/>
    <w:rsid w:val="0082109C"/>
    <w:rsid w:val="00822525"/>
    <w:rsid w:val="00824024"/>
    <w:rsid w:val="00831161"/>
    <w:rsid w:val="00832E68"/>
    <w:rsid w:val="008334B4"/>
    <w:rsid w:val="008416A0"/>
    <w:rsid w:val="00852C1F"/>
    <w:rsid w:val="00856D9C"/>
    <w:rsid w:val="00863AD5"/>
    <w:rsid w:val="008649DE"/>
    <w:rsid w:val="00870D12"/>
    <w:rsid w:val="00871317"/>
    <w:rsid w:val="00871830"/>
    <w:rsid w:val="00872EFF"/>
    <w:rsid w:val="00873C6B"/>
    <w:rsid w:val="008758D5"/>
    <w:rsid w:val="00876A16"/>
    <w:rsid w:val="008839AD"/>
    <w:rsid w:val="008845F2"/>
    <w:rsid w:val="00886DA4"/>
    <w:rsid w:val="00892EDB"/>
    <w:rsid w:val="00894B4C"/>
    <w:rsid w:val="00897268"/>
    <w:rsid w:val="008A6055"/>
    <w:rsid w:val="008A7D4E"/>
    <w:rsid w:val="008B17BD"/>
    <w:rsid w:val="008B34AB"/>
    <w:rsid w:val="008B71D2"/>
    <w:rsid w:val="008C1505"/>
    <w:rsid w:val="008D323E"/>
    <w:rsid w:val="008D6956"/>
    <w:rsid w:val="008E133F"/>
    <w:rsid w:val="008E49A9"/>
    <w:rsid w:val="008E7C66"/>
    <w:rsid w:val="008F1341"/>
    <w:rsid w:val="008F1A36"/>
    <w:rsid w:val="008F4A86"/>
    <w:rsid w:val="008F5E90"/>
    <w:rsid w:val="008F7186"/>
    <w:rsid w:val="0090304B"/>
    <w:rsid w:val="0090396B"/>
    <w:rsid w:val="00907BAC"/>
    <w:rsid w:val="00910FB2"/>
    <w:rsid w:val="00915CCD"/>
    <w:rsid w:val="00917E8A"/>
    <w:rsid w:val="00921E35"/>
    <w:rsid w:val="00922B5B"/>
    <w:rsid w:val="0092429B"/>
    <w:rsid w:val="009318B7"/>
    <w:rsid w:val="00940C08"/>
    <w:rsid w:val="00941D82"/>
    <w:rsid w:val="00942236"/>
    <w:rsid w:val="00945AD0"/>
    <w:rsid w:val="00950027"/>
    <w:rsid w:val="009506CF"/>
    <w:rsid w:val="0095630F"/>
    <w:rsid w:val="0096367A"/>
    <w:rsid w:val="009659C2"/>
    <w:rsid w:val="00966095"/>
    <w:rsid w:val="00980242"/>
    <w:rsid w:val="00981873"/>
    <w:rsid w:val="00985CB2"/>
    <w:rsid w:val="00987EE3"/>
    <w:rsid w:val="00990049"/>
    <w:rsid w:val="0099444A"/>
    <w:rsid w:val="00994E95"/>
    <w:rsid w:val="009A0BE2"/>
    <w:rsid w:val="009A3582"/>
    <w:rsid w:val="009A69E2"/>
    <w:rsid w:val="009B1643"/>
    <w:rsid w:val="009B334F"/>
    <w:rsid w:val="009B36F2"/>
    <w:rsid w:val="009B4AD7"/>
    <w:rsid w:val="009B5520"/>
    <w:rsid w:val="009C3E28"/>
    <w:rsid w:val="009C4D60"/>
    <w:rsid w:val="009C5123"/>
    <w:rsid w:val="009D13CE"/>
    <w:rsid w:val="009D2690"/>
    <w:rsid w:val="009D2F15"/>
    <w:rsid w:val="009D3A3F"/>
    <w:rsid w:val="009D5141"/>
    <w:rsid w:val="009E1EE5"/>
    <w:rsid w:val="009E3835"/>
    <w:rsid w:val="009E43E9"/>
    <w:rsid w:val="009E6E11"/>
    <w:rsid w:val="009F1E9E"/>
    <w:rsid w:val="009F21CD"/>
    <w:rsid w:val="009F49D1"/>
    <w:rsid w:val="009F4D72"/>
    <w:rsid w:val="00A00072"/>
    <w:rsid w:val="00A11216"/>
    <w:rsid w:val="00A1580C"/>
    <w:rsid w:val="00A15CFA"/>
    <w:rsid w:val="00A16506"/>
    <w:rsid w:val="00A21486"/>
    <w:rsid w:val="00A23FF6"/>
    <w:rsid w:val="00A24DBE"/>
    <w:rsid w:val="00A2570A"/>
    <w:rsid w:val="00A27B4B"/>
    <w:rsid w:val="00A3174A"/>
    <w:rsid w:val="00A334CE"/>
    <w:rsid w:val="00A4114D"/>
    <w:rsid w:val="00A41EB2"/>
    <w:rsid w:val="00A43D28"/>
    <w:rsid w:val="00A476BB"/>
    <w:rsid w:val="00A5362E"/>
    <w:rsid w:val="00A57EC0"/>
    <w:rsid w:val="00A608C5"/>
    <w:rsid w:val="00A616D5"/>
    <w:rsid w:val="00A65E15"/>
    <w:rsid w:val="00A67FD0"/>
    <w:rsid w:val="00A72994"/>
    <w:rsid w:val="00A77C20"/>
    <w:rsid w:val="00A81214"/>
    <w:rsid w:val="00A8232D"/>
    <w:rsid w:val="00A8370E"/>
    <w:rsid w:val="00A91B23"/>
    <w:rsid w:val="00A91D73"/>
    <w:rsid w:val="00A948A1"/>
    <w:rsid w:val="00A979C4"/>
    <w:rsid w:val="00AA4704"/>
    <w:rsid w:val="00AA5527"/>
    <w:rsid w:val="00AA5710"/>
    <w:rsid w:val="00AA5F55"/>
    <w:rsid w:val="00AB0BE7"/>
    <w:rsid w:val="00AB243B"/>
    <w:rsid w:val="00AB64CB"/>
    <w:rsid w:val="00AB7993"/>
    <w:rsid w:val="00AB7F6C"/>
    <w:rsid w:val="00AD6F37"/>
    <w:rsid w:val="00AE06CB"/>
    <w:rsid w:val="00AE3D71"/>
    <w:rsid w:val="00AE4833"/>
    <w:rsid w:val="00AE4D11"/>
    <w:rsid w:val="00AF05D2"/>
    <w:rsid w:val="00AF2BDB"/>
    <w:rsid w:val="00AF2CF6"/>
    <w:rsid w:val="00B01206"/>
    <w:rsid w:val="00B04341"/>
    <w:rsid w:val="00B05FBB"/>
    <w:rsid w:val="00B1035C"/>
    <w:rsid w:val="00B240F4"/>
    <w:rsid w:val="00B25869"/>
    <w:rsid w:val="00B25AAA"/>
    <w:rsid w:val="00B30D2C"/>
    <w:rsid w:val="00B34471"/>
    <w:rsid w:val="00B368A1"/>
    <w:rsid w:val="00B37541"/>
    <w:rsid w:val="00B37A7D"/>
    <w:rsid w:val="00B40605"/>
    <w:rsid w:val="00B40F93"/>
    <w:rsid w:val="00B55EF7"/>
    <w:rsid w:val="00B567B7"/>
    <w:rsid w:val="00B60E4D"/>
    <w:rsid w:val="00B61A49"/>
    <w:rsid w:val="00B65EF5"/>
    <w:rsid w:val="00B70EC3"/>
    <w:rsid w:val="00B721A3"/>
    <w:rsid w:val="00B7224E"/>
    <w:rsid w:val="00B7482C"/>
    <w:rsid w:val="00B7504A"/>
    <w:rsid w:val="00B81AC4"/>
    <w:rsid w:val="00B84327"/>
    <w:rsid w:val="00B9033A"/>
    <w:rsid w:val="00B916C5"/>
    <w:rsid w:val="00B91931"/>
    <w:rsid w:val="00B929E8"/>
    <w:rsid w:val="00B93DDA"/>
    <w:rsid w:val="00B9667A"/>
    <w:rsid w:val="00BA1530"/>
    <w:rsid w:val="00BA2927"/>
    <w:rsid w:val="00BA3490"/>
    <w:rsid w:val="00BA35B2"/>
    <w:rsid w:val="00BA56BA"/>
    <w:rsid w:val="00BA5FE4"/>
    <w:rsid w:val="00BA6317"/>
    <w:rsid w:val="00BB0D24"/>
    <w:rsid w:val="00BB14E0"/>
    <w:rsid w:val="00BB7FFA"/>
    <w:rsid w:val="00BC3695"/>
    <w:rsid w:val="00BD233E"/>
    <w:rsid w:val="00BD3F68"/>
    <w:rsid w:val="00BD4768"/>
    <w:rsid w:val="00BD5D53"/>
    <w:rsid w:val="00BE31E7"/>
    <w:rsid w:val="00BE7E28"/>
    <w:rsid w:val="00BF2F20"/>
    <w:rsid w:val="00BF48AB"/>
    <w:rsid w:val="00C03EA9"/>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3130"/>
    <w:rsid w:val="00C52742"/>
    <w:rsid w:val="00C608E2"/>
    <w:rsid w:val="00C61354"/>
    <w:rsid w:val="00C75588"/>
    <w:rsid w:val="00C771F4"/>
    <w:rsid w:val="00C810BD"/>
    <w:rsid w:val="00C844B5"/>
    <w:rsid w:val="00C86039"/>
    <w:rsid w:val="00C86811"/>
    <w:rsid w:val="00C87AEA"/>
    <w:rsid w:val="00C93C74"/>
    <w:rsid w:val="00C93CEA"/>
    <w:rsid w:val="00C94565"/>
    <w:rsid w:val="00CA0FAD"/>
    <w:rsid w:val="00CA15B0"/>
    <w:rsid w:val="00CA2A6F"/>
    <w:rsid w:val="00CA7C20"/>
    <w:rsid w:val="00CB5E21"/>
    <w:rsid w:val="00CB67F0"/>
    <w:rsid w:val="00CC41FC"/>
    <w:rsid w:val="00CD01FF"/>
    <w:rsid w:val="00CD032A"/>
    <w:rsid w:val="00CD0335"/>
    <w:rsid w:val="00CD2844"/>
    <w:rsid w:val="00CD667A"/>
    <w:rsid w:val="00CE2C30"/>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371D"/>
    <w:rsid w:val="00D2480F"/>
    <w:rsid w:val="00D271EC"/>
    <w:rsid w:val="00D27AFF"/>
    <w:rsid w:val="00D32F84"/>
    <w:rsid w:val="00D356D1"/>
    <w:rsid w:val="00D42F30"/>
    <w:rsid w:val="00D430D3"/>
    <w:rsid w:val="00D44EF4"/>
    <w:rsid w:val="00D54F11"/>
    <w:rsid w:val="00D63DAC"/>
    <w:rsid w:val="00D72637"/>
    <w:rsid w:val="00D73754"/>
    <w:rsid w:val="00D76121"/>
    <w:rsid w:val="00D779D0"/>
    <w:rsid w:val="00D81F26"/>
    <w:rsid w:val="00D83280"/>
    <w:rsid w:val="00D85A51"/>
    <w:rsid w:val="00D87CB9"/>
    <w:rsid w:val="00D9129F"/>
    <w:rsid w:val="00D91F98"/>
    <w:rsid w:val="00D96314"/>
    <w:rsid w:val="00DA1984"/>
    <w:rsid w:val="00DA2139"/>
    <w:rsid w:val="00DA5411"/>
    <w:rsid w:val="00DB1996"/>
    <w:rsid w:val="00DB668D"/>
    <w:rsid w:val="00DC6233"/>
    <w:rsid w:val="00DC6FC6"/>
    <w:rsid w:val="00DC72AA"/>
    <w:rsid w:val="00DD132F"/>
    <w:rsid w:val="00DD6980"/>
    <w:rsid w:val="00DD7C6B"/>
    <w:rsid w:val="00DE6235"/>
    <w:rsid w:val="00DF40E4"/>
    <w:rsid w:val="00DF79C9"/>
    <w:rsid w:val="00E02154"/>
    <w:rsid w:val="00E03004"/>
    <w:rsid w:val="00E0311F"/>
    <w:rsid w:val="00E0516F"/>
    <w:rsid w:val="00E10B97"/>
    <w:rsid w:val="00E206C5"/>
    <w:rsid w:val="00E27325"/>
    <w:rsid w:val="00E30D8D"/>
    <w:rsid w:val="00E33CA7"/>
    <w:rsid w:val="00E40B99"/>
    <w:rsid w:val="00E42017"/>
    <w:rsid w:val="00E510CB"/>
    <w:rsid w:val="00E538C8"/>
    <w:rsid w:val="00E614C6"/>
    <w:rsid w:val="00E629A0"/>
    <w:rsid w:val="00E63C6B"/>
    <w:rsid w:val="00E7446A"/>
    <w:rsid w:val="00E869BE"/>
    <w:rsid w:val="00E9018C"/>
    <w:rsid w:val="00E90BE5"/>
    <w:rsid w:val="00E92112"/>
    <w:rsid w:val="00E928B9"/>
    <w:rsid w:val="00E94596"/>
    <w:rsid w:val="00E96792"/>
    <w:rsid w:val="00EA6A0B"/>
    <w:rsid w:val="00EB06CB"/>
    <w:rsid w:val="00EB4C66"/>
    <w:rsid w:val="00EB53EF"/>
    <w:rsid w:val="00EB5618"/>
    <w:rsid w:val="00EB635A"/>
    <w:rsid w:val="00EC0374"/>
    <w:rsid w:val="00ED069F"/>
    <w:rsid w:val="00ED170F"/>
    <w:rsid w:val="00ED2B6C"/>
    <w:rsid w:val="00ED3622"/>
    <w:rsid w:val="00ED362D"/>
    <w:rsid w:val="00EE0309"/>
    <w:rsid w:val="00EE0A19"/>
    <w:rsid w:val="00EE0C69"/>
    <w:rsid w:val="00EE0F07"/>
    <w:rsid w:val="00EE1EFA"/>
    <w:rsid w:val="00EE4D6A"/>
    <w:rsid w:val="00EE605F"/>
    <w:rsid w:val="00EF0287"/>
    <w:rsid w:val="00EF621B"/>
    <w:rsid w:val="00F019F4"/>
    <w:rsid w:val="00F0437E"/>
    <w:rsid w:val="00F127E1"/>
    <w:rsid w:val="00F15E7D"/>
    <w:rsid w:val="00F205F7"/>
    <w:rsid w:val="00F20D74"/>
    <w:rsid w:val="00F279CA"/>
    <w:rsid w:val="00F30C27"/>
    <w:rsid w:val="00F31AE1"/>
    <w:rsid w:val="00F326B0"/>
    <w:rsid w:val="00F3276A"/>
    <w:rsid w:val="00F344B6"/>
    <w:rsid w:val="00F363C6"/>
    <w:rsid w:val="00F47913"/>
    <w:rsid w:val="00F5125F"/>
    <w:rsid w:val="00F52BB2"/>
    <w:rsid w:val="00F53DE2"/>
    <w:rsid w:val="00F54D09"/>
    <w:rsid w:val="00F60636"/>
    <w:rsid w:val="00F60F21"/>
    <w:rsid w:val="00F643D8"/>
    <w:rsid w:val="00F6465C"/>
    <w:rsid w:val="00F73E2D"/>
    <w:rsid w:val="00F7412D"/>
    <w:rsid w:val="00F80311"/>
    <w:rsid w:val="00F80776"/>
    <w:rsid w:val="00F81285"/>
    <w:rsid w:val="00F82B94"/>
    <w:rsid w:val="00F83DA1"/>
    <w:rsid w:val="00F8526C"/>
    <w:rsid w:val="00F861B2"/>
    <w:rsid w:val="00F9065B"/>
    <w:rsid w:val="00F91000"/>
    <w:rsid w:val="00F92639"/>
    <w:rsid w:val="00F93FE7"/>
    <w:rsid w:val="00F94469"/>
    <w:rsid w:val="00F96757"/>
    <w:rsid w:val="00FA006D"/>
    <w:rsid w:val="00FB0CFE"/>
    <w:rsid w:val="00FB1550"/>
    <w:rsid w:val="00FB1642"/>
    <w:rsid w:val="00FB39D3"/>
    <w:rsid w:val="00FB6CCA"/>
    <w:rsid w:val="00FB7416"/>
    <w:rsid w:val="00FC1535"/>
    <w:rsid w:val="00FD18E5"/>
    <w:rsid w:val="00FD1B84"/>
    <w:rsid w:val="00FD2423"/>
    <w:rsid w:val="00FD43AE"/>
    <w:rsid w:val="00FD713C"/>
    <w:rsid w:val="00FE244A"/>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1035</Words>
  <Characters>6525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Baum, Inna</cp:lastModifiedBy>
  <cp:revision>5</cp:revision>
  <cp:lastPrinted>2020-06-10T13:28:00Z</cp:lastPrinted>
  <dcterms:created xsi:type="dcterms:W3CDTF">2026-01-27T06:18:00Z</dcterms:created>
  <dcterms:modified xsi:type="dcterms:W3CDTF">2026-01-27T13:08:00Z</dcterms:modified>
</cp:coreProperties>
</file>